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5A090CBF" w:rsidR="00027B83" w:rsidRPr="00FA2A37" w:rsidRDefault="000B0897">
      <w:pPr>
        <w:widowControl w:val="0"/>
        <w:pBdr>
          <w:top w:val="nil"/>
          <w:left w:val="nil"/>
          <w:bottom w:val="nil"/>
          <w:right w:val="nil"/>
          <w:between w:val="nil"/>
        </w:pBdr>
        <w:tabs>
          <w:tab w:val="left" w:pos="567"/>
          <w:tab w:val="left" w:pos="851"/>
        </w:tabs>
        <w:jc w:val="center"/>
        <w:rPr>
          <w:b/>
          <w:bCs/>
          <w:caps/>
          <w:szCs w:val="24"/>
        </w:rPr>
      </w:pPr>
      <w:r w:rsidRPr="00C77F56">
        <w:rPr>
          <w:b/>
          <w:bCs/>
          <w:caps/>
          <w:szCs w:val="24"/>
        </w:rPr>
        <w:t>paslaugų p</w:t>
      </w:r>
      <w:r w:rsidRPr="00FA2A37">
        <w:rPr>
          <w:b/>
          <w:bCs/>
          <w:caps/>
          <w:szCs w:val="24"/>
        </w:rPr>
        <w:t>irkimo</w:t>
      </w:r>
      <w:r w:rsidR="00063FBC">
        <w:rPr>
          <w:b/>
          <w:bCs/>
          <w:caps/>
          <w:szCs w:val="24"/>
        </w:rPr>
        <w:t>–</w:t>
      </w:r>
      <w:r w:rsidRPr="00FA2A37">
        <w:rPr>
          <w:b/>
          <w:bCs/>
          <w:caps/>
          <w:szCs w:val="24"/>
        </w:rPr>
        <w:t>pardavimo sutarties Specialiosios sąlygos</w:t>
      </w:r>
    </w:p>
    <w:p w14:paraId="1D970AEC" w14:textId="77777777" w:rsidR="00027B83" w:rsidRPr="00FA2A37"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2110"/>
        <w:gridCol w:w="2362"/>
        <w:gridCol w:w="2931"/>
      </w:tblGrid>
      <w:tr w:rsidR="00027B83" w:rsidRPr="00FA2A37" w14:paraId="06BD45D9" w14:textId="77777777" w:rsidTr="00BD2816">
        <w:tc>
          <w:tcPr>
            <w:tcW w:w="2515" w:type="dxa"/>
          </w:tcPr>
          <w:p w14:paraId="40177F4F" w14:textId="77777777" w:rsidR="00027B83" w:rsidRPr="00FA2A37" w:rsidRDefault="000B0897">
            <w:pPr>
              <w:jc w:val="both"/>
              <w:rPr>
                <w:b/>
                <w:kern w:val="2"/>
                <w:szCs w:val="24"/>
              </w:rPr>
            </w:pPr>
            <w:r w:rsidRPr="00FA2A37">
              <w:rPr>
                <w:b/>
                <w:kern w:val="2"/>
                <w:szCs w:val="24"/>
              </w:rPr>
              <w:t>Sutarties pavadinimas</w:t>
            </w:r>
          </w:p>
        </w:tc>
        <w:tc>
          <w:tcPr>
            <w:tcW w:w="7403" w:type="dxa"/>
            <w:gridSpan w:val="3"/>
          </w:tcPr>
          <w:p w14:paraId="607BC18E" w14:textId="73C0D35D" w:rsidR="00027B83" w:rsidRPr="00FA2A37" w:rsidRDefault="00FD7A91">
            <w:pPr>
              <w:jc w:val="both"/>
            </w:pPr>
            <w:r w:rsidRPr="540C1DFC">
              <w:rPr>
                <w:kern w:val="2"/>
              </w:rPr>
              <w:t>Konteinerių orkestravimo platformos diegimo ir priežiūros paslaug</w:t>
            </w:r>
            <w:r w:rsidR="656C80F8" w:rsidRPr="540C1DFC">
              <w:rPr>
                <w:kern w:val="2"/>
              </w:rPr>
              <w:t>o</w:t>
            </w:r>
            <w:r w:rsidRPr="540C1DFC">
              <w:rPr>
                <w:kern w:val="2"/>
              </w:rPr>
              <w:t>s</w:t>
            </w:r>
          </w:p>
        </w:tc>
      </w:tr>
      <w:tr w:rsidR="00027B83" w:rsidRPr="00FA2A37" w14:paraId="2F08ABA7" w14:textId="77777777" w:rsidTr="00BD2816">
        <w:tc>
          <w:tcPr>
            <w:tcW w:w="2515" w:type="dxa"/>
          </w:tcPr>
          <w:p w14:paraId="262D4078" w14:textId="77777777" w:rsidR="00027B83" w:rsidRPr="00FA2A37" w:rsidRDefault="000B0897">
            <w:pPr>
              <w:jc w:val="both"/>
              <w:rPr>
                <w:b/>
                <w:kern w:val="2"/>
                <w:szCs w:val="24"/>
              </w:rPr>
            </w:pPr>
            <w:r w:rsidRPr="00FA2A37">
              <w:rPr>
                <w:b/>
                <w:kern w:val="2"/>
                <w:szCs w:val="24"/>
              </w:rPr>
              <w:t>Sutarties data</w:t>
            </w:r>
          </w:p>
        </w:tc>
        <w:tc>
          <w:tcPr>
            <w:tcW w:w="2110" w:type="dxa"/>
          </w:tcPr>
          <w:p w14:paraId="310EFCA2" w14:textId="77777777" w:rsidR="00027B83" w:rsidRPr="00FA2A37" w:rsidRDefault="00027B83">
            <w:pPr>
              <w:jc w:val="both"/>
              <w:rPr>
                <w:kern w:val="2"/>
                <w:szCs w:val="24"/>
              </w:rPr>
            </w:pPr>
          </w:p>
        </w:tc>
        <w:tc>
          <w:tcPr>
            <w:tcW w:w="2362" w:type="dxa"/>
          </w:tcPr>
          <w:p w14:paraId="26FE9FCE" w14:textId="77777777" w:rsidR="00027B83" w:rsidRPr="00FA2A37" w:rsidRDefault="000B0897">
            <w:pPr>
              <w:jc w:val="both"/>
              <w:rPr>
                <w:b/>
                <w:kern w:val="2"/>
                <w:szCs w:val="24"/>
              </w:rPr>
            </w:pPr>
            <w:r w:rsidRPr="00FA2A37">
              <w:rPr>
                <w:b/>
                <w:kern w:val="2"/>
                <w:szCs w:val="24"/>
              </w:rPr>
              <w:t>Sutarties numeris</w:t>
            </w:r>
          </w:p>
        </w:tc>
        <w:tc>
          <w:tcPr>
            <w:tcW w:w="2931" w:type="dxa"/>
          </w:tcPr>
          <w:p w14:paraId="11456A38" w14:textId="77777777" w:rsidR="00027B83" w:rsidRPr="00FA2A37" w:rsidRDefault="00027B83">
            <w:pPr>
              <w:jc w:val="both"/>
              <w:rPr>
                <w:kern w:val="2"/>
                <w:szCs w:val="24"/>
              </w:rPr>
            </w:pPr>
          </w:p>
        </w:tc>
      </w:tr>
    </w:tbl>
    <w:p w14:paraId="7AAE002E" w14:textId="77777777" w:rsidR="00027B83" w:rsidRPr="00FA2A37"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027B83" w:rsidRPr="00FA2A37" w14:paraId="2A8CDD09" w14:textId="77777777" w:rsidTr="3FAAB1AC">
        <w:tc>
          <w:tcPr>
            <w:tcW w:w="9918" w:type="dxa"/>
            <w:gridSpan w:val="3"/>
          </w:tcPr>
          <w:p w14:paraId="0049CEBD" w14:textId="77777777" w:rsidR="00027B83" w:rsidRPr="00FA2A37" w:rsidRDefault="000B0897">
            <w:pPr>
              <w:jc w:val="center"/>
              <w:rPr>
                <w:b/>
                <w:kern w:val="2"/>
                <w:szCs w:val="24"/>
              </w:rPr>
            </w:pPr>
            <w:r w:rsidRPr="00FA2A37">
              <w:rPr>
                <w:b/>
                <w:kern w:val="2"/>
                <w:szCs w:val="24"/>
              </w:rPr>
              <w:t>1. SUTARTIES ŠALYS</w:t>
            </w:r>
          </w:p>
        </w:tc>
      </w:tr>
      <w:tr w:rsidR="00AA271A" w:rsidRPr="00FA2A37" w14:paraId="7A216576" w14:textId="77777777" w:rsidTr="3FAAB1AC">
        <w:tc>
          <w:tcPr>
            <w:tcW w:w="2808" w:type="dxa"/>
            <w:vMerge w:val="restart"/>
          </w:tcPr>
          <w:p w14:paraId="79087AD5" w14:textId="77777777" w:rsidR="00AA271A" w:rsidRPr="00FA2A37" w:rsidRDefault="00AA271A" w:rsidP="00AA271A">
            <w:pPr>
              <w:jc w:val="center"/>
              <w:rPr>
                <w:b/>
                <w:kern w:val="2"/>
                <w:szCs w:val="24"/>
              </w:rPr>
            </w:pPr>
          </w:p>
          <w:p w14:paraId="555D406D" w14:textId="77777777" w:rsidR="00AA271A" w:rsidRPr="00FA2A37" w:rsidRDefault="00AA271A" w:rsidP="00AA271A">
            <w:pPr>
              <w:jc w:val="center"/>
              <w:rPr>
                <w:b/>
                <w:kern w:val="2"/>
                <w:szCs w:val="24"/>
              </w:rPr>
            </w:pPr>
          </w:p>
          <w:p w14:paraId="757D89F5" w14:textId="77777777" w:rsidR="00AA271A" w:rsidRPr="00FA2A37" w:rsidRDefault="00AA271A" w:rsidP="00AA271A">
            <w:pPr>
              <w:jc w:val="center"/>
              <w:rPr>
                <w:b/>
                <w:kern w:val="2"/>
                <w:szCs w:val="24"/>
              </w:rPr>
            </w:pPr>
          </w:p>
          <w:p w14:paraId="6C227F93" w14:textId="77777777" w:rsidR="00AA271A" w:rsidRPr="00FA2A37" w:rsidRDefault="00AA271A" w:rsidP="00AA271A">
            <w:pPr>
              <w:rPr>
                <w:b/>
                <w:kern w:val="2"/>
                <w:szCs w:val="24"/>
              </w:rPr>
            </w:pPr>
          </w:p>
          <w:p w14:paraId="0285291C" w14:textId="77777777" w:rsidR="00AA271A" w:rsidRPr="00FA2A37" w:rsidRDefault="00AA271A" w:rsidP="00AA271A">
            <w:pPr>
              <w:rPr>
                <w:b/>
                <w:kern w:val="2"/>
                <w:szCs w:val="24"/>
              </w:rPr>
            </w:pPr>
            <w:r w:rsidRPr="00FA2A37">
              <w:rPr>
                <w:b/>
                <w:kern w:val="2"/>
                <w:szCs w:val="24"/>
              </w:rPr>
              <w:t>1.1. Pirkėjas</w:t>
            </w:r>
          </w:p>
        </w:tc>
        <w:tc>
          <w:tcPr>
            <w:tcW w:w="3240" w:type="dxa"/>
          </w:tcPr>
          <w:p w14:paraId="4986D0A4" w14:textId="77777777" w:rsidR="00AA271A" w:rsidRPr="00FA2A37" w:rsidRDefault="00AA271A" w:rsidP="00AA271A">
            <w:pPr>
              <w:rPr>
                <w:kern w:val="2"/>
                <w:szCs w:val="24"/>
              </w:rPr>
            </w:pPr>
            <w:r w:rsidRPr="00FA2A37">
              <w:rPr>
                <w:kern w:val="2"/>
                <w:szCs w:val="24"/>
              </w:rPr>
              <w:t>1.1.1. Pavadinimas</w:t>
            </w:r>
          </w:p>
        </w:tc>
        <w:tc>
          <w:tcPr>
            <w:tcW w:w="3870" w:type="dxa"/>
          </w:tcPr>
          <w:p w14:paraId="53FF09A2" w14:textId="2A25CAE7" w:rsidR="00AA271A" w:rsidRPr="00FA2A37" w:rsidRDefault="00AA271A" w:rsidP="00AA271A">
            <w:pPr>
              <w:jc w:val="center"/>
              <w:rPr>
                <w:kern w:val="2"/>
                <w:szCs w:val="24"/>
              </w:rPr>
            </w:pPr>
            <w:r w:rsidRPr="00C6350E">
              <w:rPr>
                <w:b/>
                <w:bCs/>
                <w:sz w:val="22"/>
                <w:szCs w:val="22"/>
              </w:rPr>
              <w:t>AB Lietuvos radijo ir televizijos centras</w:t>
            </w:r>
          </w:p>
        </w:tc>
      </w:tr>
      <w:tr w:rsidR="00AA271A" w:rsidRPr="00FA2A37" w14:paraId="46894EEE" w14:textId="77777777" w:rsidTr="3FAAB1AC">
        <w:tc>
          <w:tcPr>
            <w:tcW w:w="2808" w:type="dxa"/>
            <w:vMerge/>
          </w:tcPr>
          <w:p w14:paraId="6E3E695C" w14:textId="77777777" w:rsidR="00AA271A" w:rsidRPr="00FA2A37" w:rsidRDefault="00AA271A" w:rsidP="00AA271A">
            <w:pPr>
              <w:rPr>
                <w:kern w:val="2"/>
                <w:szCs w:val="24"/>
              </w:rPr>
            </w:pPr>
          </w:p>
        </w:tc>
        <w:tc>
          <w:tcPr>
            <w:tcW w:w="3240" w:type="dxa"/>
          </w:tcPr>
          <w:p w14:paraId="6B5CD43F" w14:textId="77777777" w:rsidR="00AA271A" w:rsidRPr="00FA2A37" w:rsidRDefault="00AA271A" w:rsidP="00AA271A">
            <w:pPr>
              <w:rPr>
                <w:kern w:val="2"/>
                <w:szCs w:val="24"/>
              </w:rPr>
            </w:pPr>
            <w:r w:rsidRPr="00FA2A37">
              <w:rPr>
                <w:kern w:val="2"/>
                <w:szCs w:val="24"/>
              </w:rPr>
              <w:t>1.1.2. Juridinio asmens kodas</w:t>
            </w:r>
          </w:p>
        </w:tc>
        <w:tc>
          <w:tcPr>
            <w:tcW w:w="3870" w:type="dxa"/>
          </w:tcPr>
          <w:p w14:paraId="63476F65" w14:textId="06E5DA6F" w:rsidR="00AA271A" w:rsidRPr="00FA2A37" w:rsidRDefault="00AA271A" w:rsidP="00AA271A">
            <w:pPr>
              <w:jc w:val="center"/>
              <w:rPr>
                <w:kern w:val="2"/>
                <w:szCs w:val="24"/>
              </w:rPr>
            </w:pPr>
            <w:r w:rsidRPr="00C6350E">
              <w:rPr>
                <w:sz w:val="22"/>
                <w:szCs w:val="22"/>
              </w:rPr>
              <w:t>120505210</w:t>
            </w:r>
          </w:p>
        </w:tc>
      </w:tr>
      <w:tr w:rsidR="00AA271A" w:rsidRPr="00FA2A37" w14:paraId="356739C7" w14:textId="77777777" w:rsidTr="3FAAB1AC">
        <w:tc>
          <w:tcPr>
            <w:tcW w:w="2808" w:type="dxa"/>
            <w:vMerge/>
          </w:tcPr>
          <w:p w14:paraId="1CA5E71D" w14:textId="77777777" w:rsidR="00AA271A" w:rsidRPr="00FA2A37" w:rsidRDefault="00AA271A" w:rsidP="00AA271A">
            <w:pPr>
              <w:rPr>
                <w:kern w:val="2"/>
                <w:szCs w:val="24"/>
              </w:rPr>
            </w:pPr>
          </w:p>
        </w:tc>
        <w:tc>
          <w:tcPr>
            <w:tcW w:w="3240" w:type="dxa"/>
          </w:tcPr>
          <w:p w14:paraId="23A01788" w14:textId="77777777" w:rsidR="00AA271A" w:rsidRPr="00FA2A37" w:rsidRDefault="00AA271A" w:rsidP="00AA271A">
            <w:pPr>
              <w:rPr>
                <w:kern w:val="2"/>
                <w:szCs w:val="24"/>
              </w:rPr>
            </w:pPr>
            <w:r w:rsidRPr="00FA2A37">
              <w:rPr>
                <w:kern w:val="2"/>
                <w:szCs w:val="24"/>
              </w:rPr>
              <w:t>1.1.3. Adresas</w:t>
            </w:r>
          </w:p>
        </w:tc>
        <w:tc>
          <w:tcPr>
            <w:tcW w:w="3870" w:type="dxa"/>
          </w:tcPr>
          <w:p w14:paraId="4FB387A2" w14:textId="3AF997FC" w:rsidR="00AA271A" w:rsidRPr="00FA2A37" w:rsidRDefault="00AA271A" w:rsidP="00AA271A">
            <w:pPr>
              <w:jc w:val="center"/>
              <w:rPr>
                <w:kern w:val="2"/>
                <w:szCs w:val="24"/>
              </w:rPr>
            </w:pPr>
            <w:r w:rsidRPr="00C6350E">
              <w:rPr>
                <w:sz w:val="22"/>
                <w:szCs w:val="22"/>
              </w:rPr>
              <w:t>Sausio 13-osios g. 10, 04347 Vilnius</w:t>
            </w:r>
          </w:p>
        </w:tc>
      </w:tr>
      <w:tr w:rsidR="00AA271A" w:rsidRPr="00FA2A37" w14:paraId="00E15A94" w14:textId="77777777" w:rsidTr="3FAAB1AC">
        <w:tc>
          <w:tcPr>
            <w:tcW w:w="2808" w:type="dxa"/>
            <w:vMerge/>
          </w:tcPr>
          <w:p w14:paraId="54205EA9" w14:textId="77777777" w:rsidR="00AA271A" w:rsidRPr="00FA2A37" w:rsidRDefault="00AA271A" w:rsidP="00AA271A">
            <w:pPr>
              <w:rPr>
                <w:kern w:val="2"/>
                <w:szCs w:val="24"/>
              </w:rPr>
            </w:pPr>
          </w:p>
        </w:tc>
        <w:tc>
          <w:tcPr>
            <w:tcW w:w="3240" w:type="dxa"/>
          </w:tcPr>
          <w:p w14:paraId="78DC4B4A" w14:textId="77777777" w:rsidR="00AA271A" w:rsidRPr="00FA2A37" w:rsidRDefault="00AA271A" w:rsidP="00AA271A">
            <w:pPr>
              <w:rPr>
                <w:kern w:val="2"/>
                <w:szCs w:val="24"/>
              </w:rPr>
            </w:pPr>
            <w:r w:rsidRPr="00FA2A37">
              <w:rPr>
                <w:kern w:val="2"/>
                <w:szCs w:val="24"/>
              </w:rPr>
              <w:t>1.1.4. PVM mokėtojo kodas</w:t>
            </w:r>
          </w:p>
        </w:tc>
        <w:tc>
          <w:tcPr>
            <w:tcW w:w="3870" w:type="dxa"/>
          </w:tcPr>
          <w:p w14:paraId="3641442E" w14:textId="14487937" w:rsidR="00AA271A" w:rsidRPr="00FA2A37" w:rsidRDefault="00AA271A" w:rsidP="00AA271A">
            <w:pPr>
              <w:jc w:val="center"/>
              <w:rPr>
                <w:kern w:val="2"/>
                <w:szCs w:val="24"/>
              </w:rPr>
            </w:pPr>
            <w:r w:rsidRPr="00C6350E">
              <w:rPr>
                <w:sz w:val="22"/>
                <w:szCs w:val="22"/>
              </w:rPr>
              <w:t>LT205052113</w:t>
            </w:r>
          </w:p>
        </w:tc>
      </w:tr>
      <w:tr w:rsidR="00AA271A" w:rsidRPr="00FA2A37" w14:paraId="164424F3" w14:textId="77777777" w:rsidTr="3FAAB1AC">
        <w:tc>
          <w:tcPr>
            <w:tcW w:w="2808" w:type="dxa"/>
            <w:vMerge/>
          </w:tcPr>
          <w:p w14:paraId="605C8647" w14:textId="77777777" w:rsidR="00AA271A" w:rsidRPr="00FA2A37" w:rsidRDefault="00AA271A" w:rsidP="00AA271A">
            <w:pPr>
              <w:rPr>
                <w:kern w:val="2"/>
                <w:szCs w:val="24"/>
              </w:rPr>
            </w:pPr>
          </w:p>
        </w:tc>
        <w:tc>
          <w:tcPr>
            <w:tcW w:w="3240" w:type="dxa"/>
          </w:tcPr>
          <w:p w14:paraId="58983992" w14:textId="77777777" w:rsidR="00AA271A" w:rsidRPr="00FA2A37" w:rsidRDefault="00AA271A" w:rsidP="00AA271A">
            <w:pPr>
              <w:rPr>
                <w:kern w:val="2"/>
                <w:szCs w:val="24"/>
              </w:rPr>
            </w:pPr>
            <w:r w:rsidRPr="00FA2A37">
              <w:rPr>
                <w:kern w:val="2"/>
                <w:szCs w:val="24"/>
              </w:rPr>
              <w:t>1.1.5. Atsiskaitomoji sąskaita</w:t>
            </w:r>
          </w:p>
        </w:tc>
        <w:tc>
          <w:tcPr>
            <w:tcW w:w="3870" w:type="dxa"/>
          </w:tcPr>
          <w:p w14:paraId="62E56AEE" w14:textId="3B5EDE37" w:rsidR="00AA271A" w:rsidRPr="00FA2A37" w:rsidRDefault="00AA271A" w:rsidP="00AA271A">
            <w:pPr>
              <w:jc w:val="center"/>
              <w:rPr>
                <w:kern w:val="2"/>
                <w:szCs w:val="24"/>
              </w:rPr>
            </w:pPr>
            <w:r w:rsidRPr="00C6350E">
              <w:rPr>
                <w:sz w:val="22"/>
                <w:szCs w:val="22"/>
              </w:rPr>
              <w:t>LT72 7300 0101 6599 2144</w:t>
            </w:r>
          </w:p>
        </w:tc>
      </w:tr>
      <w:tr w:rsidR="00AA271A" w:rsidRPr="00FA2A37" w14:paraId="6B7E848E" w14:textId="77777777" w:rsidTr="3FAAB1AC">
        <w:tc>
          <w:tcPr>
            <w:tcW w:w="2808" w:type="dxa"/>
            <w:vMerge/>
          </w:tcPr>
          <w:p w14:paraId="4F4A34C0" w14:textId="77777777" w:rsidR="00AA271A" w:rsidRPr="00FA2A37" w:rsidRDefault="00AA271A" w:rsidP="00AA271A">
            <w:pPr>
              <w:rPr>
                <w:kern w:val="2"/>
                <w:szCs w:val="24"/>
              </w:rPr>
            </w:pPr>
          </w:p>
        </w:tc>
        <w:tc>
          <w:tcPr>
            <w:tcW w:w="3240" w:type="dxa"/>
          </w:tcPr>
          <w:p w14:paraId="6CD6859C" w14:textId="77777777" w:rsidR="00AA271A" w:rsidRPr="00FA2A37" w:rsidRDefault="00AA271A" w:rsidP="00AA271A">
            <w:pPr>
              <w:rPr>
                <w:kern w:val="2"/>
                <w:szCs w:val="24"/>
              </w:rPr>
            </w:pPr>
            <w:r w:rsidRPr="00FA2A37">
              <w:rPr>
                <w:kern w:val="2"/>
                <w:szCs w:val="24"/>
              </w:rPr>
              <w:t>1.1.6. Bankas, banko kodas</w:t>
            </w:r>
          </w:p>
        </w:tc>
        <w:tc>
          <w:tcPr>
            <w:tcW w:w="3870" w:type="dxa"/>
          </w:tcPr>
          <w:p w14:paraId="7CD0A608" w14:textId="417FB667" w:rsidR="00AA271A" w:rsidRPr="00FA2A37" w:rsidRDefault="00AA271A" w:rsidP="00AA271A">
            <w:pPr>
              <w:jc w:val="center"/>
              <w:rPr>
                <w:kern w:val="2"/>
                <w:szCs w:val="24"/>
              </w:rPr>
            </w:pPr>
            <w:r w:rsidRPr="00C6350E">
              <w:rPr>
                <w:sz w:val="22"/>
                <w:szCs w:val="22"/>
              </w:rPr>
              <w:t>AB Swedbank, 73000</w:t>
            </w:r>
          </w:p>
        </w:tc>
      </w:tr>
      <w:tr w:rsidR="00AA271A" w:rsidRPr="00FA2A37" w14:paraId="3C8A477F" w14:textId="77777777" w:rsidTr="3FAAB1AC">
        <w:tc>
          <w:tcPr>
            <w:tcW w:w="2808" w:type="dxa"/>
            <w:vMerge/>
          </w:tcPr>
          <w:p w14:paraId="6FB01AF8" w14:textId="77777777" w:rsidR="00AA271A" w:rsidRPr="00FA2A37" w:rsidRDefault="00AA271A" w:rsidP="00AA271A">
            <w:pPr>
              <w:rPr>
                <w:kern w:val="2"/>
                <w:szCs w:val="24"/>
              </w:rPr>
            </w:pPr>
          </w:p>
        </w:tc>
        <w:tc>
          <w:tcPr>
            <w:tcW w:w="3240" w:type="dxa"/>
          </w:tcPr>
          <w:p w14:paraId="52077EC6" w14:textId="77777777" w:rsidR="00AA271A" w:rsidRPr="00FA2A37" w:rsidRDefault="00AA271A" w:rsidP="00AA271A">
            <w:pPr>
              <w:rPr>
                <w:kern w:val="2"/>
                <w:szCs w:val="24"/>
              </w:rPr>
            </w:pPr>
            <w:r w:rsidRPr="00FA2A37">
              <w:rPr>
                <w:kern w:val="2"/>
                <w:szCs w:val="24"/>
              </w:rPr>
              <w:t>1.1.7. Telefonas</w:t>
            </w:r>
          </w:p>
        </w:tc>
        <w:tc>
          <w:tcPr>
            <w:tcW w:w="3870" w:type="dxa"/>
          </w:tcPr>
          <w:p w14:paraId="04975451" w14:textId="0A9AB9B7" w:rsidR="00AA271A" w:rsidRPr="00FA2A37" w:rsidRDefault="00063FBC" w:rsidP="00AA271A">
            <w:pPr>
              <w:jc w:val="center"/>
            </w:pPr>
            <w:r w:rsidRPr="3FAAB1AC">
              <w:rPr>
                <w:sz w:val="22"/>
                <w:szCs w:val="22"/>
              </w:rPr>
              <w:t>+370</w:t>
            </w:r>
            <w:r w:rsidR="00AA271A" w:rsidRPr="3FAAB1AC">
              <w:rPr>
                <w:sz w:val="22"/>
                <w:szCs w:val="22"/>
              </w:rPr>
              <w:t xml:space="preserve"> 5 2040300</w:t>
            </w:r>
          </w:p>
        </w:tc>
      </w:tr>
      <w:tr w:rsidR="00AA271A" w:rsidRPr="00FA2A37" w14:paraId="7B8191B7" w14:textId="77777777" w:rsidTr="3FAAB1AC">
        <w:tc>
          <w:tcPr>
            <w:tcW w:w="2808" w:type="dxa"/>
            <w:vMerge/>
          </w:tcPr>
          <w:p w14:paraId="1FE5A316" w14:textId="77777777" w:rsidR="00AA271A" w:rsidRPr="00FA2A37" w:rsidRDefault="00AA271A" w:rsidP="00AA271A">
            <w:pPr>
              <w:rPr>
                <w:kern w:val="2"/>
                <w:szCs w:val="24"/>
              </w:rPr>
            </w:pPr>
          </w:p>
        </w:tc>
        <w:tc>
          <w:tcPr>
            <w:tcW w:w="3240" w:type="dxa"/>
          </w:tcPr>
          <w:p w14:paraId="47AE5590" w14:textId="77777777" w:rsidR="00AA271A" w:rsidRPr="00FA2A37" w:rsidRDefault="00AA271A" w:rsidP="00AA271A">
            <w:pPr>
              <w:rPr>
                <w:kern w:val="2"/>
                <w:szCs w:val="24"/>
              </w:rPr>
            </w:pPr>
            <w:r w:rsidRPr="00FA2A37">
              <w:rPr>
                <w:kern w:val="2"/>
                <w:szCs w:val="24"/>
              </w:rPr>
              <w:t>1.1.8. El. paštas</w:t>
            </w:r>
          </w:p>
        </w:tc>
        <w:tc>
          <w:tcPr>
            <w:tcW w:w="3870" w:type="dxa"/>
          </w:tcPr>
          <w:p w14:paraId="06155599" w14:textId="26B7AD95" w:rsidR="00AA271A" w:rsidRPr="00FA2A37" w:rsidRDefault="00AA271A" w:rsidP="00AA271A">
            <w:pPr>
              <w:jc w:val="center"/>
              <w:rPr>
                <w:kern w:val="2"/>
                <w:szCs w:val="24"/>
              </w:rPr>
            </w:pPr>
            <w:r w:rsidRPr="00C6350E">
              <w:rPr>
                <w:sz w:val="22"/>
                <w:szCs w:val="22"/>
              </w:rPr>
              <w:t>info@telecentras.lt</w:t>
            </w:r>
          </w:p>
        </w:tc>
      </w:tr>
      <w:tr w:rsidR="00AA271A" w:rsidRPr="00FA2A37" w14:paraId="1959C3F5" w14:textId="77777777" w:rsidTr="3FAAB1AC">
        <w:tc>
          <w:tcPr>
            <w:tcW w:w="2808" w:type="dxa"/>
            <w:vMerge/>
          </w:tcPr>
          <w:p w14:paraId="34C01018" w14:textId="77777777" w:rsidR="00AA271A" w:rsidRPr="00FA2A37" w:rsidRDefault="00AA271A" w:rsidP="00AA271A">
            <w:pPr>
              <w:rPr>
                <w:kern w:val="2"/>
                <w:szCs w:val="24"/>
              </w:rPr>
            </w:pPr>
          </w:p>
        </w:tc>
        <w:tc>
          <w:tcPr>
            <w:tcW w:w="3240" w:type="dxa"/>
          </w:tcPr>
          <w:p w14:paraId="473630E0" w14:textId="77777777" w:rsidR="00AA271A" w:rsidRPr="00FA2A37" w:rsidRDefault="00AA271A" w:rsidP="00AA271A">
            <w:pPr>
              <w:rPr>
                <w:kern w:val="2"/>
                <w:szCs w:val="24"/>
              </w:rPr>
            </w:pPr>
            <w:r w:rsidRPr="00FA2A37">
              <w:rPr>
                <w:kern w:val="2"/>
                <w:szCs w:val="24"/>
              </w:rPr>
              <w:t>1.1.9. Šalies atstovas</w:t>
            </w:r>
          </w:p>
        </w:tc>
        <w:tc>
          <w:tcPr>
            <w:tcW w:w="3870" w:type="dxa"/>
          </w:tcPr>
          <w:p w14:paraId="5CFB73ED" w14:textId="4FBD2443" w:rsidR="004824E4" w:rsidRDefault="004824E4" w:rsidP="00AA271A">
            <w:pPr>
              <w:jc w:val="center"/>
              <w:rPr>
                <w:kern w:val="2"/>
                <w:szCs w:val="24"/>
              </w:rPr>
            </w:pPr>
            <w:r>
              <w:rPr>
                <w:kern w:val="2"/>
                <w:szCs w:val="24"/>
              </w:rPr>
              <w:t>Remigijus Šeris</w:t>
            </w:r>
          </w:p>
          <w:p w14:paraId="04FDD825" w14:textId="01389AA6" w:rsidR="00AA271A" w:rsidRPr="00FA2A37" w:rsidRDefault="00610CEB" w:rsidP="004824E4">
            <w:pPr>
              <w:jc w:val="center"/>
              <w:rPr>
                <w:kern w:val="2"/>
                <w:szCs w:val="24"/>
              </w:rPr>
            </w:pPr>
            <w:r>
              <w:rPr>
                <w:kern w:val="2"/>
                <w:szCs w:val="24"/>
              </w:rPr>
              <w:t>Generalinis direktorius</w:t>
            </w:r>
          </w:p>
        </w:tc>
      </w:tr>
      <w:tr w:rsidR="00AA271A" w:rsidRPr="00FA2A37" w14:paraId="475D93E9" w14:textId="77777777" w:rsidTr="3FAAB1AC">
        <w:tc>
          <w:tcPr>
            <w:tcW w:w="2808" w:type="dxa"/>
            <w:vMerge/>
          </w:tcPr>
          <w:p w14:paraId="23BF508B" w14:textId="77777777" w:rsidR="00AA271A" w:rsidRPr="00FA2A37" w:rsidRDefault="00AA271A" w:rsidP="00AA271A">
            <w:pPr>
              <w:rPr>
                <w:kern w:val="2"/>
                <w:szCs w:val="24"/>
              </w:rPr>
            </w:pPr>
          </w:p>
        </w:tc>
        <w:tc>
          <w:tcPr>
            <w:tcW w:w="3240" w:type="dxa"/>
          </w:tcPr>
          <w:p w14:paraId="7D81A35C" w14:textId="77777777" w:rsidR="00AA271A" w:rsidRPr="00FA2A37" w:rsidRDefault="00AA271A" w:rsidP="00AA271A">
            <w:pPr>
              <w:rPr>
                <w:kern w:val="2"/>
                <w:szCs w:val="24"/>
              </w:rPr>
            </w:pPr>
            <w:r w:rsidRPr="00FA2A37">
              <w:rPr>
                <w:kern w:val="2"/>
                <w:szCs w:val="24"/>
              </w:rPr>
              <w:t>1.1.10. Atstovavimo pagrindas</w:t>
            </w:r>
          </w:p>
        </w:tc>
        <w:tc>
          <w:tcPr>
            <w:tcW w:w="3870" w:type="dxa"/>
          </w:tcPr>
          <w:p w14:paraId="7164E978" w14:textId="236BEBA9" w:rsidR="00AA271A" w:rsidRPr="00FA2A37" w:rsidRDefault="00610CEB" w:rsidP="00AA271A">
            <w:pPr>
              <w:jc w:val="center"/>
              <w:rPr>
                <w:kern w:val="2"/>
                <w:szCs w:val="24"/>
              </w:rPr>
            </w:pPr>
            <w:r>
              <w:rPr>
                <w:kern w:val="2"/>
                <w:szCs w:val="24"/>
              </w:rPr>
              <w:t>Bendrovės įstatai</w:t>
            </w:r>
          </w:p>
        </w:tc>
      </w:tr>
      <w:tr w:rsidR="00027B83" w:rsidRPr="00FA2A37" w14:paraId="208DA5AB" w14:textId="77777777" w:rsidTr="3FAAB1AC">
        <w:tc>
          <w:tcPr>
            <w:tcW w:w="2808" w:type="dxa"/>
            <w:vMerge w:val="restart"/>
          </w:tcPr>
          <w:p w14:paraId="6C001A19" w14:textId="77777777" w:rsidR="00027B83" w:rsidRPr="00FA2A37" w:rsidRDefault="00027B83">
            <w:pPr>
              <w:rPr>
                <w:b/>
                <w:kern w:val="2"/>
                <w:szCs w:val="24"/>
              </w:rPr>
            </w:pPr>
          </w:p>
          <w:p w14:paraId="5AF623B9" w14:textId="77777777" w:rsidR="00027B83" w:rsidRPr="00FA2A37" w:rsidRDefault="00027B83">
            <w:pPr>
              <w:rPr>
                <w:b/>
                <w:kern w:val="2"/>
                <w:szCs w:val="24"/>
              </w:rPr>
            </w:pPr>
          </w:p>
          <w:p w14:paraId="2FC546C0" w14:textId="77777777" w:rsidR="00027B83" w:rsidRPr="00FA2A37" w:rsidRDefault="00027B83">
            <w:pPr>
              <w:rPr>
                <w:b/>
                <w:kern w:val="2"/>
                <w:szCs w:val="24"/>
              </w:rPr>
            </w:pPr>
          </w:p>
          <w:p w14:paraId="3E3805B9" w14:textId="77777777" w:rsidR="00027B83" w:rsidRPr="00FA2A37" w:rsidRDefault="000B0897">
            <w:pPr>
              <w:rPr>
                <w:b/>
                <w:kern w:val="2"/>
                <w:szCs w:val="24"/>
              </w:rPr>
            </w:pPr>
            <w:r w:rsidRPr="00FA2A37">
              <w:rPr>
                <w:b/>
                <w:kern w:val="2"/>
                <w:szCs w:val="24"/>
              </w:rPr>
              <w:t>1.2. Tiekėjas</w:t>
            </w:r>
          </w:p>
          <w:p w14:paraId="0640591C" w14:textId="77777777" w:rsidR="00027B83" w:rsidRPr="00FA2A37" w:rsidRDefault="000B0897">
            <w:pPr>
              <w:rPr>
                <w:color w:val="4472C4"/>
                <w:kern w:val="2"/>
                <w:szCs w:val="24"/>
              </w:rPr>
            </w:pPr>
            <w:r w:rsidRPr="00FA2A37">
              <w:rPr>
                <w:color w:val="4472C4"/>
                <w:kern w:val="2"/>
                <w:szCs w:val="24"/>
              </w:rPr>
              <w:t>(jei Tiekėjas yra fizinis asmuo, skiltys atitinkamai pakoreguojamos.</w:t>
            </w:r>
          </w:p>
          <w:p w14:paraId="6DA744E9" w14:textId="77777777" w:rsidR="00027B83" w:rsidRPr="00FA2A37" w:rsidRDefault="000B0897">
            <w:pPr>
              <w:rPr>
                <w:color w:val="4472C4"/>
                <w:kern w:val="2"/>
                <w:szCs w:val="24"/>
              </w:rPr>
            </w:pPr>
            <w:r w:rsidRPr="00FA2A37">
              <w:rPr>
                <w:color w:val="4472C4"/>
                <w:kern w:val="2"/>
                <w:szCs w:val="24"/>
              </w:rPr>
              <w:t>Jei Tiekėjas yra tiekėjų grupė, skiltys pildomos įterpiant kiekvieno grupės nario informaciją)</w:t>
            </w:r>
          </w:p>
          <w:p w14:paraId="450B9242" w14:textId="77777777" w:rsidR="00027B83" w:rsidRPr="00FA2A37" w:rsidRDefault="00027B83">
            <w:pPr>
              <w:rPr>
                <w:b/>
                <w:kern w:val="2"/>
                <w:szCs w:val="24"/>
              </w:rPr>
            </w:pPr>
          </w:p>
        </w:tc>
        <w:tc>
          <w:tcPr>
            <w:tcW w:w="3240" w:type="dxa"/>
          </w:tcPr>
          <w:p w14:paraId="67F6D24E" w14:textId="77777777" w:rsidR="00027B83" w:rsidRPr="00FA2A37" w:rsidRDefault="000B0897">
            <w:pPr>
              <w:rPr>
                <w:kern w:val="2"/>
                <w:szCs w:val="24"/>
              </w:rPr>
            </w:pPr>
            <w:r w:rsidRPr="00FA2A37">
              <w:rPr>
                <w:kern w:val="2"/>
                <w:szCs w:val="24"/>
              </w:rPr>
              <w:t>1.2.1. Pavadinimas</w:t>
            </w:r>
          </w:p>
        </w:tc>
        <w:tc>
          <w:tcPr>
            <w:tcW w:w="3870" w:type="dxa"/>
          </w:tcPr>
          <w:p w14:paraId="02EEDC7F" w14:textId="77777777" w:rsidR="00027B83" w:rsidRPr="00FA2A37" w:rsidRDefault="00027B83">
            <w:pPr>
              <w:jc w:val="center"/>
              <w:rPr>
                <w:kern w:val="2"/>
                <w:szCs w:val="24"/>
              </w:rPr>
            </w:pPr>
          </w:p>
        </w:tc>
      </w:tr>
      <w:tr w:rsidR="00027B83" w:rsidRPr="00FA2A37" w14:paraId="3EAB2D74" w14:textId="77777777" w:rsidTr="3FAAB1AC">
        <w:tc>
          <w:tcPr>
            <w:tcW w:w="2808" w:type="dxa"/>
            <w:vMerge/>
          </w:tcPr>
          <w:p w14:paraId="75194712" w14:textId="77777777" w:rsidR="00027B83" w:rsidRPr="00FA2A37" w:rsidRDefault="00027B83">
            <w:pPr>
              <w:rPr>
                <w:b/>
                <w:kern w:val="2"/>
                <w:szCs w:val="24"/>
              </w:rPr>
            </w:pPr>
          </w:p>
        </w:tc>
        <w:tc>
          <w:tcPr>
            <w:tcW w:w="3240" w:type="dxa"/>
          </w:tcPr>
          <w:p w14:paraId="65C865FD" w14:textId="77777777" w:rsidR="00027B83" w:rsidRPr="00FA2A37" w:rsidRDefault="000B0897">
            <w:pPr>
              <w:rPr>
                <w:kern w:val="2"/>
                <w:szCs w:val="24"/>
              </w:rPr>
            </w:pPr>
            <w:r w:rsidRPr="00FA2A37">
              <w:rPr>
                <w:kern w:val="2"/>
                <w:szCs w:val="24"/>
              </w:rPr>
              <w:t>1.2.2. Juridinio asmens kodas</w:t>
            </w:r>
          </w:p>
        </w:tc>
        <w:tc>
          <w:tcPr>
            <w:tcW w:w="3870" w:type="dxa"/>
          </w:tcPr>
          <w:p w14:paraId="53FD7CD7" w14:textId="77777777" w:rsidR="00027B83" w:rsidRPr="00FA2A37" w:rsidRDefault="00027B83">
            <w:pPr>
              <w:jc w:val="center"/>
              <w:rPr>
                <w:kern w:val="2"/>
                <w:szCs w:val="24"/>
              </w:rPr>
            </w:pPr>
          </w:p>
        </w:tc>
      </w:tr>
      <w:tr w:rsidR="00027B83" w:rsidRPr="00FA2A37" w14:paraId="666244A6" w14:textId="77777777" w:rsidTr="3FAAB1AC">
        <w:tc>
          <w:tcPr>
            <w:tcW w:w="2808" w:type="dxa"/>
            <w:vMerge/>
          </w:tcPr>
          <w:p w14:paraId="47FBA3D1" w14:textId="77777777" w:rsidR="00027B83" w:rsidRPr="00FA2A37" w:rsidRDefault="00027B83">
            <w:pPr>
              <w:rPr>
                <w:b/>
                <w:kern w:val="2"/>
                <w:szCs w:val="24"/>
              </w:rPr>
            </w:pPr>
          </w:p>
        </w:tc>
        <w:tc>
          <w:tcPr>
            <w:tcW w:w="3240" w:type="dxa"/>
          </w:tcPr>
          <w:p w14:paraId="1BC85940" w14:textId="77777777" w:rsidR="00027B83" w:rsidRPr="00FA2A37" w:rsidRDefault="000B0897">
            <w:pPr>
              <w:rPr>
                <w:kern w:val="2"/>
                <w:szCs w:val="24"/>
              </w:rPr>
            </w:pPr>
            <w:r w:rsidRPr="00FA2A37">
              <w:rPr>
                <w:kern w:val="2"/>
                <w:szCs w:val="24"/>
              </w:rPr>
              <w:t>1.2.3. Adresas</w:t>
            </w:r>
          </w:p>
        </w:tc>
        <w:tc>
          <w:tcPr>
            <w:tcW w:w="3870" w:type="dxa"/>
          </w:tcPr>
          <w:p w14:paraId="7014BB4C" w14:textId="77777777" w:rsidR="00027B83" w:rsidRPr="00FA2A37" w:rsidRDefault="00027B83">
            <w:pPr>
              <w:jc w:val="center"/>
              <w:rPr>
                <w:kern w:val="2"/>
                <w:szCs w:val="24"/>
              </w:rPr>
            </w:pPr>
          </w:p>
        </w:tc>
      </w:tr>
      <w:tr w:rsidR="00027B83" w:rsidRPr="00FA2A37" w14:paraId="29C53A2D" w14:textId="77777777" w:rsidTr="3FAAB1AC">
        <w:tc>
          <w:tcPr>
            <w:tcW w:w="2808" w:type="dxa"/>
            <w:vMerge/>
          </w:tcPr>
          <w:p w14:paraId="62F07FD3" w14:textId="77777777" w:rsidR="00027B83" w:rsidRPr="00FA2A37" w:rsidRDefault="00027B83">
            <w:pPr>
              <w:rPr>
                <w:b/>
                <w:kern w:val="2"/>
                <w:szCs w:val="24"/>
              </w:rPr>
            </w:pPr>
          </w:p>
        </w:tc>
        <w:tc>
          <w:tcPr>
            <w:tcW w:w="3240" w:type="dxa"/>
          </w:tcPr>
          <w:p w14:paraId="3F64B498" w14:textId="77777777" w:rsidR="00027B83" w:rsidRPr="00FA2A37" w:rsidRDefault="000B0897">
            <w:pPr>
              <w:rPr>
                <w:kern w:val="2"/>
                <w:szCs w:val="24"/>
              </w:rPr>
            </w:pPr>
            <w:r w:rsidRPr="00FA2A37">
              <w:rPr>
                <w:kern w:val="2"/>
                <w:szCs w:val="24"/>
              </w:rPr>
              <w:t>1.2.4. PVM mokėtojo kodas</w:t>
            </w:r>
          </w:p>
        </w:tc>
        <w:tc>
          <w:tcPr>
            <w:tcW w:w="3870" w:type="dxa"/>
          </w:tcPr>
          <w:p w14:paraId="1570F720" w14:textId="77777777" w:rsidR="00027B83" w:rsidRPr="00FA2A37" w:rsidRDefault="00027B83">
            <w:pPr>
              <w:jc w:val="center"/>
              <w:rPr>
                <w:kern w:val="2"/>
                <w:szCs w:val="24"/>
              </w:rPr>
            </w:pPr>
          </w:p>
        </w:tc>
      </w:tr>
      <w:tr w:rsidR="00027B83" w:rsidRPr="00FA2A37" w14:paraId="5B9A0B4B" w14:textId="77777777" w:rsidTr="3FAAB1AC">
        <w:tc>
          <w:tcPr>
            <w:tcW w:w="2808" w:type="dxa"/>
            <w:vMerge/>
          </w:tcPr>
          <w:p w14:paraId="0E55A8FE" w14:textId="77777777" w:rsidR="00027B83" w:rsidRPr="00FA2A37" w:rsidRDefault="00027B83">
            <w:pPr>
              <w:rPr>
                <w:b/>
                <w:kern w:val="2"/>
                <w:szCs w:val="24"/>
              </w:rPr>
            </w:pPr>
          </w:p>
        </w:tc>
        <w:tc>
          <w:tcPr>
            <w:tcW w:w="3240" w:type="dxa"/>
          </w:tcPr>
          <w:p w14:paraId="0740C72F" w14:textId="77777777" w:rsidR="00027B83" w:rsidRPr="00FA2A37" w:rsidRDefault="000B0897">
            <w:pPr>
              <w:rPr>
                <w:kern w:val="2"/>
                <w:szCs w:val="24"/>
              </w:rPr>
            </w:pPr>
            <w:r w:rsidRPr="00FA2A37">
              <w:rPr>
                <w:kern w:val="2"/>
                <w:szCs w:val="24"/>
              </w:rPr>
              <w:t>1.2.5. Atsiskaitomoji sąskaita</w:t>
            </w:r>
          </w:p>
        </w:tc>
        <w:tc>
          <w:tcPr>
            <w:tcW w:w="3870" w:type="dxa"/>
          </w:tcPr>
          <w:p w14:paraId="5B25FE4F" w14:textId="77777777" w:rsidR="00027B83" w:rsidRPr="00FA2A37" w:rsidRDefault="00027B83">
            <w:pPr>
              <w:jc w:val="center"/>
              <w:rPr>
                <w:kern w:val="2"/>
                <w:szCs w:val="24"/>
              </w:rPr>
            </w:pPr>
          </w:p>
        </w:tc>
      </w:tr>
      <w:tr w:rsidR="00027B83" w:rsidRPr="00FA2A37" w14:paraId="0D812494" w14:textId="77777777" w:rsidTr="3FAAB1AC">
        <w:tc>
          <w:tcPr>
            <w:tcW w:w="2808" w:type="dxa"/>
            <w:vMerge/>
          </w:tcPr>
          <w:p w14:paraId="3FB019FB" w14:textId="77777777" w:rsidR="00027B83" w:rsidRPr="00FA2A37" w:rsidRDefault="00027B83">
            <w:pPr>
              <w:rPr>
                <w:b/>
                <w:kern w:val="2"/>
                <w:szCs w:val="24"/>
              </w:rPr>
            </w:pPr>
          </w:p>
        </w:tc>
        <w:tc>
          <w:tcPr>
            <w:tcW w:w="3240" w:type="dxa"/>
          </w:tcPr>
          <w:p w14:paraId="61E194F0" w14:textId="77777777" w:rsidR="00027B83" w:rsidRPr="00FA2A37" w:rsidRDefault="000B0897">
            <w:pPr>
              <w:rPr>
                <w:kern w:val="2"/>
                <w:szCs w:val="24"/>
              </w:rPr>
            </w:pPr>
            <w:r w:rsidRPr="00FA2A37">
              <w:rPr>
                <w:kern w:val="2"/>
                <w:szCs w:val="24"/>
              </w:rPr>
              <w:t>1.2.6. Bankas, banko kodas</w:t>
            </w:r>
          </w:p>
        </w:tc>
        <w:tc>
          <w:tcPr>
            <w:tcW w:w="3870" w:type="dxa"/>
          </w:tcPr>
          <w:p w14:paraId="261BA477" w14:textId="77777777" w:rsidR="00027B83" w:rsidRPr="00FA2A37" w:rsidRDefault="00027B83">
            <w:pPr>
              <w:jc w:val="center"/>
              <w:rPr>
                <w:kern w:val="2"/>
                <w:szCs w:val="24"/>
              </w:rPr>
            </w:pPr>
          </w:p>
        </w:tc>
      </w:tr>
      <w:tr w:rsidR="00027B83" w:rsidRPr="00FA2A37" w14:paraId="3A61E74A" w14:textId="77777777" w:rsidTr="3FAAB1AC">
        <w:tc>
          <w:tcPr>
            <w:tcW w:w="2808" w:type="dxa"/>
            <w:vMerge/>
          </w:tcPr>
          <w:p w14:paraId="2E64EFD9" w14:textId="77777777" w:rsidR="00027B83" w:rsidRPr="00FA2A37" w:rsidRDefault="00027B83">
            <w:pPr>
              <w:rPr>
                <w:b/>
                <w:kern w:val="2"/>
                <w:szCs w:val="24"/>
              </w:rPr>
            </w:pPr>
          </w:p>
        </w:tc>
        <w:tc>
          <w:tcPr>
            <w:tcW w:w="3240" w:type="dxa"/>
          </w:tcPr>
          <w:p w14:paraId="71522681" w14:textId="77777777" w:rsidR="00027B83" w:rsidRPr="00FA2A37" w:rsidRDefault="000B0897">
            <w:pPr>
              <w:rPr>
                <w:kern w:val="2"/>
                <w:szCs w:val="24"/>
              </w:rPr>
            </w:pPr>
            <w:r w:rsidRPr="00FA2A37">
              <w:rPr>
                <w:kern w:val="2"/>
                <w:szCs w:val="24"/>
              </w:rPr>
              <w:t>1.2.7. Telefonas</w:t>
            </w:r>
          </w:p>
        </w:tc>
        <w:tc>
          <w:tcPr>
            <w:tcW w:w="3870" w:type="dxa"/>
          </w:tcPr>
          <w:p w14:paraId="779C186C" w14:textId="77777777" w:rsidR="00027B83" w:rsidRPr="00FA2A37" w:rsidRDefault="00027B83">
            <w:pPr>
              <w:jc w:val="center"/>
              <w:rPr>
                <w:kern w:val="2"/>
                <w:szCs w:val="24"/>
              </w:rPr>
            </w:pPr>
          </w:p>
        </w:tc>
      </w:tr>
      <w:tr w:rsidR="00027B83" w:rsidRPr="00FA2A37" w14:paraId="4A6AF2AD" w14:textId="77777777" w:rsidTr="3FAAB1AC">
        <w:tc>
          <w:tcPr>
            <w:tcW w:w="2808" w:type="dxa"/>
            <w:vMerge/>
          </w:tcPr>
          <w:p w14:paraId="58F2C5B1" w14:textId="77777777" w:rsidR="00027B83" w:rsidRPr="00FA2A37" w:rsidRDefault="00027B83">
            <w:pPr>
              <w:rPr>
                <w:b/>
                <w:kern w:val="2"/>
                <w:szCs w:val="24"/>
              </w:rPr>
            </w:pPr>
          </w:p>
        </w:tc>
        <w:tc>
          <w:tcPr>
            <w:tcW w:w="3240" w:type="dxa"/>
          </w:tcPr>
          <w:p w14:paraId="7496FFE6" w14:textId="77777777" w:rsidR="00027B83" w:rsidRPr="00FA2A37" w:rsidRDefault="000B0897">
            <w:pPr>
              <w:rPr>
                <w:kern w:val="2"/>
                <w:szCs w:val="24"/>
              </w:rPr>
            </w:pPr>
            <w:r w:rsidRPr="00FA2A37">
              <w:rPr>
                <w:kern w:val="2"/>
                <w:szCs w:val="24"/>
              </w:rPr>
              <w:t>1.2.8. El. paštas</w:t>
            </w:r>
          </w:p>
        </w:tc>
        <w:tc>
          <w:tcPr>
            <w:tcW w:w="3870" w:type="dxa"/>
          </w:tcPr>
          <w:p w14:paraId="5FE40A45" w14:textId="77777777" w:rsidR="00027B83" w:rsidRPr="00FA2A37" w:rsidRDefault="00027B83">
            <w:pPr>
              <w:jc w:val="center"/>
              <w:rPr>
                <w:kern w:val="2"/>
                <w:szCs w:val="24"/>
              </w:rPr>
            </w:pPr>
          </w:p>
        </w:tc>
      </w:tr>
      <w:tr w:rsidR="00027B83" w:rsidRPr="00FA2A37" w14:paraId="67CA8A8E" w14:textId="77777777" w:rsidTr="3FAAB1AC">
        <w:tc>
          <w:tcPr>
            <w:tcW w:w="2808" w:type="dxa"/>
            <w:vMerge/>
          </w:tcPr>
          <w:p w14:paraId="03ECA91F" w14:textId="77777777" w:rsidR="00027B83" w:rsidRPr="00FA2A37" w:rsidRDefault="00027B83">
            <w:pPr>
              <w:rPr>
                <w:b/>
                <w:kern w:val="2"/>
                <w:szCs w:val="24"/>
              </w:rPr>
            </w:pPr>
          </w:p>
        </w:tc>
        <w:tc>
          <w:tcPr>
            <w:tcW w:w="3240" w:type="dxa"/>
          </w:tcPr>
          <w:p w14:paraId="2920CEAC" w14:textId="77777777" w:rsidR="00027B83" w:rsidRPr="00FA2A37" w:rsidRDefault="000B0897">
            <w:pPr>
              <w:rPr>
                <w:kern w:val="2"/>
                <w:szCs w:val="24"/>
              </w:rPr>
            </w:pPr>
            <w:r w:rsidRPr="00FA2A37">
              <w:rPr>
                <w:kern w:val="2"/>
                <w:szCs w:val="24"/>
              </w:rPr>
              <w:t>1.2.9. Šalies atstovas</w:t>
            </w:r>
          </w:p>
        </w:tc>
        <w:tc>
          <w:tcPr>
            <w:tcW w:w="3870" w:type="dxa"/>
          </w:tcPr>
          <w:p w14:paraId="6AA5701A" w14:textId="77777777" w:rsidR="00027B83" w:rsidRPr="00FA2A37" w:rsidRDefault="00027B83">
            <w:pPr>
              <w:jc w:val="center"/>
              <w:rPr>
                <w:kern w:val="2"/>
                <w:szCs w:val="24"/>
              </w:rPr>
            </w:pPr>
          </w:p>
        </w:tc>
      </w:tr>
      <w:tr w:rsidR="00027B83" w:rsidRPr="00FA2A37" w14:paraId="21B1C29D" w14:textId="77777777" w:rsidTr="3FAAB1AC">
        <w:tc>
          <w:tcPr>
            <w:tcW w:w="2808" w:type="dxa"/>
            <w:vMerge/>
          </w:tcPr>
          <w:p w14:paraId="6032661D" w14:textId="77777777" w:rsidR="00027B83" w:rsidRPr="00FA2A37" w:rsidRDefault="00027B83">
            <w:pPr>
              <w:rPr>
                <w:b/>
                <w:kern w:val="2"/>
                <w:szCs w:val="24"/>
              </w:rPr>
            </w:pPr>
          </w:p>
        </w:tc>
        <w:tc>
          <w:tcPr>
            <w:tcW w:w="3240" w:type="dxa"/>
          </w:tcPr>
          <w:p w14:paraId="08846265" w14:textId="77777777" w:rsidR="00027B83" w:rsidRPr="00FA2A37" w:rsidRDefault="000B0897">
            <w:pPr>
              <w:rPr>
                <w:kern w:val="2"/>
                <w:szCs w:val="24"/>
              </w:rPr>
            </w:pPr>
            <w:r w:rsidRPr="00FA2A37">
              <w:rPr>
                <w:kern w:val="2"/>
                <w:szCs w:val="24"/>
              </w:rPr>
              <w:t>1.2.10. Atstovavimo pagrindas</w:t>
            </w:r>
          </w:p>
        </w:tc>
        <w:tc>
          <w:tcPr>
            <w:tcW w:w="3870" w:type="dxa"/>
          </w:tcPr>
          <w:p w14:paraId="59BF79D5" w14:textId="77777777" w:rsidR="00027B83" w:rsidRPr="00FA2A37" w:rsidRDefault="00027B83">
            <w:pPr>
              <w:jc w:val="center"/>
              <w:rPr>
                <w:kern w:val="2"/>
                <w:szCs w:val="24"/>
              </w:rPr>
            </w:pPr>
          </w:p>
        </w:tc>
      </w:tr>
    </w:tbl>
    <w:p w14:paraId="3B83B988" w14:textId="77777777" w:rsidR="00027B83" w:rsidRPr="00FA2A37" w:rsidRDefault="00027B83">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027B83" w:rsidRPr="00FA2A37" w14:paraId="65ACB567" w14:textId="77777777" w:rsidTr="3FAAB1AC">
        <w:trPr>
          <w:trHeight w:val="300"/>
        </w:trPr>
        <w:tc>
          <w:tcPr>
            <w:tcW w:w="9918" w:type="dxa"/>
            <w:gridSpan w:val="4"/>
          </w:tcPr>
          <w:p w14:paraId="47716E99" w14:textId="77777777" w:rsidR="00027B83" w:rsidRPr="00FA2A37" w:rsidRDefault="000B0897">
            <w:pPr>
              <w:jc w:val="center"/>
              <w:rPr>
                <w:b/>
                <w:kern w:val="2"/>
                <w:szCs w:val="24"/>
              </w:rPr>
            </w:pPr>
            <w:r w:rsidRPr="00FA2A37">
              <w:rPr>
                <w:b/>
                <w:kern w:val="2"/>
                <w:szCs w:val="24"/>
              </w:rPr>
              <w:t>2. ATSAKINGI ASMENYS</w:t>
            </w:r>
          </w:p>
        </w:tc>
      </w:tr>
      <w:tr w:rsidR="00027B83" w:rsidRPr="00FA2A37" w14:paraId="15A7C904" w14:textId="77777777" w:rsidTr="3FAAB1AC">
        <w:trPr>
          <w:trHeight w:val="300"/>
        </w:trPr>
        <w:tc>
          <w:tcPr>
            <w:tcW w:w="3094" w:type="dxa"/>
            <w:gridSpan w:val="2"/>
          </w:tcPr>
          <w:p w14:paraId="2DB817BF" w14:textId="77777777" w:rsidR="00027B83" w:rsidRPr="00FA2A37" w:rsidRDefault="000B0897">
            <w:pPr>
              <w:rPr>
                <w:b/>
                <w:kern w:val="2"/>
                <w:szCs w:val="24"/>
              </w:rPr>
            </w:pPr>
            <w:r w:rsidRPr="00FA2A37">
              <w:rPr>
                <w:b/>
                <w:kern w:val="2"/>
                <w:szCs w:val="24"/>
              </w:rPr>
              <w:t xml:space="preserve">2.1. Pirkėjo kontaktiniai asmenys, atsakingi už Sutarties vykdymą, </w:t>
            </w:r>
            <w:r w:rsidRPr="00FA2A37">
              <w:rPr>
                <w:b/>
                <w:szCs w:val="24"/>
              </w:rPr>
              <w:t>Paslaugų</w:t>
            </w:r>
            <w:r w:rsidRPr="00FA2A37">
              <w:rPr>
                <w:b/>
                <w:kern w:val="2"/>
                <w:szCs w:val="24"/>
              </w:rPr>
              <w:t xml:space="preserve"> priėmimą, Sąskaitų per informacinę sistemą SABIS priėmimą</w:t>
            </w:r>
          </w:p>
        </w:tc>
        <w:tc>
          <w:tcPr>
            <w:tcW w:w="6824" w:type="dxa"/>
            <w:gridSpan w:val="2"/>
          </w:tcPr>
          <w:p w14:paraId="0A73C060" w14:textId="77777777" w:rsidR="00027B83" w:rsidRPr="00FA2A37" w:rsidRDefault="000B0897">
            <w:pPr>
              <w:rPr>
                <w:color w:val="4472C4"/>
                <w:kern w:val="2"/>
                <w:szCs w:val="24"/>
              </w:rPr>
            </w:pPr>
            <w:r w:rsidRPr="00FA2A37">
              <w:rPr>
                <w:color w:val="4472C4"/>
                <w:kern w:val="2"/>
                <w:szCs w:val="24"/>
              </w:rPr>
              <w:t>(nurodyti padalinį / skyrių, pareigas, vardą, pavardę, tel., el. paštą)</w:t>
            </w:r>
          </w:p>
        </w:tc>
      </w:tr>
      <w:tr w:rsidR="00B70B43" w:rsidRPr="00FA2A37" w14:paraId="06A91969" w14:textId="77777777" w:rsidTr="3FAAB1AC">
        <w:trPr>
          <w:trHeight w:val="300"/>
        </w:trPr>
        <w:tc>
          <w:tcPr>
            <w:tcW w:w="3094" w:type="dxa"/>
            <w:gridSpan w:val="2"/>
          </w:tcPr>
          <w:p w14:paraId="41E19B7B" w14:textId="6295D4CE" w:rsidR="00B70B43" w:rsidRPr="00FA2A37" w:rsidRDefault="00B70B43" w:rsidP="00B70B43">
            <w:pPr>
              <w:rPr>
                <w:b/>
                <w:kern w:val="2"/>
                <w:szCs w:val="24"/>
              </w:rPr>
            </w:pPr>
            <w:r>
              <w:rPr>
                <w:b/>
                <w:kern w:val="2"/>
                <w:szCs w:val="24"/>
              </w:rPr>
              <w:t>2.2. Pirkėjo kontaktiniai asmenys atsakingi už Sutarties (jos pakeitimų) viešinimą CVPIS</w:t>
            </w:r>
          </w:p>
        </w:tc>
        <w:tc>
          <w:tcPr>
            <w:tcW w:w="6824" w:type="dxa"/>
            <w:gridSpan w:val="2"/>
          </w:tcPr>
          <w:p w14:paraId="07168997" w14:textId="2911D6FA" w:rsidR="00B70B43" w:rsidRPr="00FA2A37" w:rsidRDefault="00B70B43" w:rsidP="00B70B43">
            <w:pPr>
              <w:rPr>
                <w:color w:val="4472C4"/>
                <w:kern w:val="2"/>
                <w:szCs w:val="24"/>
              </w:rPr>
            </w:pPr>
            <w:r w:rsidRPr="00B063CE">
              <w:rPr>
                <w:color w:val="4472C4"/>
                <w:kern w:val="2"/>
                <w:szCs w:val="24"/>
              </w:rPr>
              <w:t>(nurodyti skyrių, pareigas, vardą, pavardę, tel., el. paštą)</w:t>
            </w:r>
          </w:p>
        </w:tc>
      </w:tr>
      <w:tr w:rsidR="00027B83" w:rsidRPr="00FA2A37" w14:paraId="7B08F743" w14:textId="77777777" w:rsidTr="3FAAB1AC">
        <w:trPr>
          <w:trHeight w:val="300"/>
        </w:trPr>
        <w:tc>
          <w:tcPr>
            <w:tcW w:w="3094" w:type="dxa"/>
            <w:gridSpan w:val="2"/>
          </w:tcPr>
          <w:p w14:paraId="60D76363" w14:textId="415ACC85" w:rsidR="00027B83" w:rsidRPr="00FA2A37" w:rsidRDefault="000B0897">
            <w:pPr>
              <w:rPr>
                <w:b/>
                <w:kern w:val="2"/>
                <w:szCs w:val="24"/>
              </w:rPr>
            </w:pPr>
            <w:r w:rsidRPr="00FA2A37">
              <w:rPr>
                <w:b/>
                <w:kern w:val="2"/>
                <w:szCs w:val="24"/>
              </w:rPr>
              <w:t>2.</w:t>
            </w:r>
            <w:r w:rsidR="00B70B43">
              <w:rPr>
                <w:b/>
                <w:kern w:val="2"/>
                <w:szCs w:val="24"/>
              </w:rPr>
              <w:t>3</w:t>
            </w:r>
            <w:r w:rsidRPr="00FA2A37">
              <w:rPr>
                <w:b/>
                <w:kern w:val="2"/>
                <w:szCs w:val="24"/>
              </w:rPr>
              <w:t>. Tiekėjo kontaktiniai asmenys, atsakingi už Sutarties vykdymą</w:t>
            </w:r>
          </w:p>
        </w:tc>
        <w:tc>
          <w:tcPr>
            <w:tcW w:w="6824" w:type="dxa"/>
            <w:gridSpan w:val="2"/>
          </w:tcPr>
          <w:p w14:paraId="420CAB00" w14:textId="77777777" w:rsidR="00027B83" w:rsidRPr="00FA2A37" w:rsidRDefault="000B0897">
            <w:pPr>
              <w:rPr>
                <w:color w:val="4472C4"/>
                <w:kern w:val="2"/>
                <w:szCs w:val="24"/>
              </w:rPr>
            </w:pPr>
            <w:r w:rsidRPr="00FA2A37">
              <w:rPr>
                <w:color w:val="4472C4"/>
                <w:kern w:val="2"/>
                <w:szCs w:val="24"/>
              </w:rPr>
              <w:t>(nurodyti padalinį / skyrių, pareigas, vardą, pavardę, tel., el. paštą)</w:t>
            </w:r>
          </w:p>
        </w:tc>
      </w:tr>
      <w:tr w:rsidR="00027B83" w:rsidRPr="00FA2A37" w14:paraId="5F38F90D" w14:textId="77777777" w:rsidTr="3FAAB1AC">
        <w:trPr>
          <w:trHeight w:val="300"/>
        </w:trPr>
        <w:tc>
          <w:tcPr>
            <w:tcW w:w="9918" w:type="dxa"/>
            <w:gridSpan w:val="4"/>
          </w:tcPr>
          <w:p w14:paraId="2202C47F" w14:textId="77777777" w:rsidR="00027B83" w:rsidRPr="00FA2A37" w:rsidRDefault="000B0897">
            <w:pPr>
              <w:jc w:val="center"/>
              <w:rPr>
                <w:b/>
                <w:kern w:val="2"/>
                <w:szCs w:val="24"/>
              </w:rPr>
            </w:pPr>
            <w:r w:rsidRPr="00FA2A37">
              <w:rPr>
                <w:b/>
                <w:kern w:val="2"/>
                <w:szCs w:val="24"/>
              </w:rPr>
              <w:t>3. SUTARTIES DALYKAS</w:t>
            </w:r>
          </w:p>
        </w:tc>
      </w:tr>
      <w:tr w:rsidR="00027B83" w:rsidRPr="00FA2A37" w14:paraId="0382195F" w14:textId="77777777" w:rsidTr="3FAAB1AC">
        <w:trPr>
          <w:trHeight w:val="300"/>
        </w:trPr>
        <w:tc>
          <w:tcPr>
            <w:tcW w:w="3094" w:type="dxa"/>
            <w:gridSpan w:val="2"/>
          </w:tcPr>
          <w:p w14:paraId="27B75B6A" w14:textId="77777777" w:rsidR="00027B83" w:rsidRPr="00FA2A37" w:rsidRDefault="000B0897">
            <w:pPr>
              <w:rPr>
                <w:b/>
                <w:kern w:val="2"/>
                <w:szCs w:val="24"/>
              </w:rPr>
            </w:pPr>
            <w:r w:rsidRPr="00FA2A37">
              <w:rPr>
                <w:b/>
                <w:kern w:val="2"/>
                <w:szCs w:val="24"/>
              </w:rPr>
              <w:t>3.1. Sutarties dalykas</w:t>
            </w:r>
          </w:p>
        </w:tc>
        <w:tc>
          <w:tcPr>
            <w:tcW w:w="6824" w:type="dxa"/>
            <w:gridSpan w:val="2"/>
          </w:tcPr>
          <w:p w14:paraId="403AB65E" w14:textId="0E7A07F3" w:rsidR="00027B83" w:rsidRDefault="000B0897">
            <w:pPr>
              <w:rPr>
                <w:color w:val="000000"/>
                <w:kern w:val="2"/>
                <w:szCs w:val="24"/>
              </w:rPr>
            </w:pPr>
            <w:r w:rsidRPr="00FA2A37">
              <w:rPr>
                <w:kern w:val="2"/>
                <w:szCs w:val="24"/>
              </w:rPr>
              <w:t xml:space="preserve">Tiekėjas įsipareigoja Sutartyje numatytomis sąlygomis suteikti Pirkėjui </w:t>
            </w:r>
            <w:r w:rsidR="00A62B06" w:rsidRPr="00F43C7E">
              <w:rPr>
                <w:b/>
                <w:bCs/>
                <w:kern w:val="2"/>
                <w:szCs w:val="24"/>
              </w:rPr>
              <w:t>konteinerių orkestravimo platformos (Red Hat OpenShift Container Platform) diegimo ir priežiūros paslaugas</w:t>
            </w:r>
            <w:r w:rsidRPr="00F43C7E">
              <w:rPr>
                <w:b/>
                <w:bCs/>
                <w:kern w:val="2"/>
                <w:szCs w:val="24"/>
              </w:rPr>
              <w:t xml:space="preserve"> </w:t>
            </w:r>
            <w:r w:rsidRPr="00FA2A37">
              <w:rPr>
                <w:color w:val="000000"/>
                <w:kern w:val="2"/>
                <w:szCs w:val="24"/>
              </w:rPr>
              <w:t xml:space="preserve">(toliau – </w:t>
            </w:r>
            <w:r w:rsidRPr="00CD7FC0">
              <w:rPr>
                <w:b/>
                <w:bCs/>
                <w:color w:val="000000"/>
                <w:kern w:val="2"/>
                <w:szCs w:val="24"/>
              </w:rPr>
              <w:t>Paslaugos</w:t>
            </w:r>
            <w:r w:rsidRPr="00FA2A37">
              <w:rPr>
                <w:color w:val="000000"/>
                <w:kern w:val="2"/>
                <w:szCs w:val="24"/>
              </w:rPr>
              <w:t>).</w:t>
            </w:r>
            <w:r w:rsidR="00C7680F">
              <w:rPr>
                <w:color w:val="000000"/>
                <w:kern w:val="2"/>
                <w:szCs w:val="24"/>
              </w:rPr>
              <w:t xml:space="preserve"> </w:t>
            </w:r>
          </w:p>
          <w:p w14:paraId="79D9FB15" w14:textId="77777777" w:rsidR="000D2238" w:rsidRDefault="000D2238">
            <w:pPr>
              <w:rPr>
                <w:color w:val="000000"/>
                <w:kern w:val="2"/>
                <w:szCs w:val="24"/>
              </w:rPr>
            </w:pPr>
          </w:p>
          <w:p w14:paraId="033FCB5C" w14:textId="412ED29A" w:rsidR="000D2238" w:rsidRDefault="000D2238" w:rsidP="00CD7FC0">
            <w:pPr>
              <w:spacing w:line="259" w:lineRule="auto"/>
              <w:rPr>
                <w:color w:val="000000" w:themeColor="text1"/>
              </w:rPr>
            </w:pPr>
            <w:r w:rsidRPr="540C1DFC">
              <w:rPr>
                <w:color w:val="000000"/>
                <w:kern w:val="2"/>
              </w:rPr>
              <w:t xml:space="preserve">Paslaugos apima </w:t>
            </w:r>
            <w:r w:rsidR="00DB19C5">
              <w:rPr>
                <w:color w:val="000000"/>
                <w:kern w:val="2"/>
              </w:rPr>
              <w:t>OCP</w:t>
            </w:r>
            <w:r w:rsidR="00047AB0">
              <w:rPr>
                <w:color w:val="000000"/>
                <w:kern w:val="2"/>
              </w:rPr>
              <w:t xml:space="preserve"> platformos</w:t>
            </w:r>
            <w:r w:rsidRPr="540C1DFC">
              <w:rPr>
                <w:color w:val="000000"/>
                <w:kern w:val="2"/>
              </w:rPr>
              <w:t xml:space="preserve"> diegim</w:t>
            </w:r>
            <w:r w:rsidR="112710FB" w:rsidRPr="540C1DFC">
              <w:rPr>
                <w:color w:val="000000" w:themeColor="text1"/>
              </w:rPr>
              <w:t>ą</w:t>
            </w:r>
            <w:r w:rsidRPr="540C1DFC">
              <w:rPr>
                <w:color w:val="000000"/>
                <w:kern w:val="2"/>
              </w:rPr>
              <w:t xml:space="preserve"> (įskaitant konfigūravimą, integravimą ir parengimą eksploatavimui)</w:t>
            </w:r>
            <w:r w:rsidR="00685230">
              <w:rPr>
                <w:color w:val="000000"/>
                <w:kern w:val="2"/>
              </w:rPr>
              <w:t>,</w:t>
            </w:r>
            <w:r w:rsidRPr="540C1DFC">
              <w:rPr>
                <w:color w:val="000000"/>
                <w:kern w:val="2"/>
              </w:rPr>
              <w:t xml:space="preserve"> priežiūros (</w:t>
            </w:r>
            <w:r w:rsidR="00A942F8">
              <w:rPr>
                <w:color w:val="000000"/>
                <w:kern w:val="2"/>
              </w:rPr>
              <w:t xml:space="preserve">angl. </w:t>
            </w:r>
            <w:r w:rsidRPr="540C1DFC">
              <w:rPr>
                <w:color w:val="000000"/>
                <w:kern w:val="2"/>
              </w:rPr>
              <w:t>managed service) paslaugas.</w:t>
            </w:r>
          </w:p>
          <w:p w14:paraId="2EB2F909" w14:textId="77777777" w:rsidR="000D2238" w:rsidRPr="00FA2A37" w:rsidRDefault="000D2238">
            <w:pPr>
              <w:rPr>
                <w:color w:val="000000"/>
                <w:kern w:val="2"/>
                <w:szCs w:val="24"/>
              </w:rPr>
            </w:pPr>
          </w:p>
          <w:p w14:paraId="27730B38" w14:textId="75F8DAB4" w:rsidR="00027B83" w:rsidRPr="00FA2A37" w:rsidRDefault="000B0897">
            <w:pPr>
              <w:rPr>
                <w:color w:val="000000"/>
                <w:kern w:val="2"/>
                <w:szCs w:val="24"/>
              </w:rPr>
            </w:pPr>
            <w:r w:rsidRPr="0076227C">
              <w:rPr>
                <w:color w:val="000000"/>
                <w:kern w:val="2"/>
                <w:szCs w:val="24"/>
              </w:rPr>
              <w:t xml:space="preserve">Išsamus </w:t>
            </w:r>
            <w:r w:rsidRPr="0076227C">
              <w:rPr>
                <w:color w:val="000000"/>
                <w:szCs w:val="24"/>
              </w:rPr>
              <w:t>Paslaugų</w:t>
            </w:r>
            <w:r w:rsidRPr="0076227C">
              <w:rPr>
                <w:color w:val="000000"/>
                <w:kern w:val="2"/>
                <w:szCs w:val="24"/>
              </w:rPr>
              <w:t xml:space="preserve"> aprašymas ir kiti reikalavimai teikiamoms </w:t>
            </w:r>
            <w:r w:rsidRPr="0076227C">
              <w:rPr>
                <w:color w:val="000000"/>
                <w:szCs w:val="24"/>
              </w:rPr>
              <w:t>Paslaugoms</w:t>
            </w:r>
            <w:r w:rsidRPr="0076227C">
              <w:rPr>
                <w:color w:val="000000"/>
                <w:kern w:val="2"/>
                <w:szCs w:val="24"/>
              </w:rPr>
              <w:t xml:space="preserve"> nustatyti Sutarties priede Nr. [</w:t>
            </w:r>
            <w:r w:rsidR="00844DA6" w:rsidRPr="0076227C">
              <w:rPr>
                <w:color w:val="000000"/>
                <w:kern w:val="2"/>
                <w:szCs w:val="24"/>
              </w:rPr>
              <w:t>1</w:t>
            </w:r>
            <w:r w:rsidRPr="0076227C">
              <w:rPr>
                <w:color w:val="000000"/>
                <w:kern w:val="2"/>
                <w:szCs w:val="24"/>
              </w:rPr>
              <w:t>] „Techninė specifikacija“ (toliau – Techninė specifikacija) ir Sutarties priede Nr. [</w:t>
            </w:r>
            <w:r w:rsidR="00844DA6" w:rsidRPr="0076227C">
              <w:rPr>
                <w:color w:val="000000"/>
                <w:kern w:val="2"/>
                <w:szCs w:val="24"/>
              </w:rPr>
              <w:t>2</w:t>
            </w:r>
            <w:r w:rsidRPr="0076227C">
              <w:rPr>
                <w:color w:val="000000"/>
                <w:kern w:val="2"/>
                <w:szCs w:val="24"/>
              </w:rPr>
              <w:t>] „Pasiūlymas“.</w:t>
            </w:r>
          </w:p>
        </w:tc>
      </w:tr>
      <w:tr w:rsidR="00027B83" w:rsidRPr="00FA2A37" w14:paraId="20C46499" w14:textId="77777777" w:rsidTr="3FAAB1AC">
        <w:trPr>
          <w:trHeight w:val="300"/>
        </w:trPr>
        <w:tc>
          <w:tcPr>
            <w:tcW w:w="3094" w:type="dxa"/>
            <w:gridSpan w:val="2"/>
          </w:tcPr>
          <w:p w14:paraId="31140391" w14:textId="77777777" w:rsidR="00027B83" w:rsidRPr="00FA2A37" w:rsidRDefault="000B0897">
            <w:pPr>
              <w:rPr>
                <w:b/>
                <w:kern w:val="2"/>
                <w:szCs w:val="24"/>
              </w:rPr>
            </w:pPr>
            <w:r w:rsidRPr="00FA2A37">
              <w:rPr>
                <w:b/>
                <w:kern w:val="2"/>
                <w:szCs w:val="24"/>
              </w:rPr>
              <w:lastRenderedPageBreak/>
              <w:t>3.2. Pirkimo pavadinimas ir numeris</w:t>
            </w:r>
          </w:p>
        </w:tc>
        <w:tc>
          <w:tcPr>
            <w:tcW w:w="6824" w:type="dxa"/>
            <w:gridSpan w:val="2"/>
          </w:tcPr>
          <w:p w14:paraId="67D99209" w14:textId="50785A87" w:rsidR="00027B83" w:rsidRPr="00FA2A37" w:rsidRDefault="00844DA6">
            <w:pPr>
              <w:rPr>
                <w:kern w:val="2"/>
                <w:szCs w:val="24"/>
              </w:rPr>
            </w:pPr>
            <w:r w:rsidRPr="00844DA6">
              <w:rPr>
                <w:kern w:val="2"/>
                <w:szCs w:val="24"/>
              </w:rPr>
              <w:t>Konteinerių orkestravimo platformos diegimo ir priežiūros paslaug</w:t>
            </w:r>
            <w:r w:rsidR="00491EDB">
              <w:rPr>
                <w:kern w:val="2"/>
                <w:szCs w:val="24"/>
              </w:rPr>
              <w:t>os</w:t>
            </w:r>
            <w:r>
              <w:rPr>
                <w:kern w:val="2"/>
                <w:szCs w:val="24"/>
              </w:rPr>
              <w:t xml:space="preserve">, Nr. </w:t>
            </w:r>
            <w:r w:rsidR="00B27E9E">
              <w:rPr>
                <w:kern w:val="2"/>
                <w:szCs w:val="24"/>
              </w:rPr>
              <w:t>668</w:t>
            </w:r>
          </w:p>
        </w:tc>
      </w:tr>
      <w:tr w:rsidR="00027B83" w:rsidRPr="00FA2A37" w14:paraId="5A252299" w14:textId="77777777" w:rsidTr="3FAAB1AC">
        <w:trPr>
          <w:trHeight w:val="300"/>
        </w:trPr>
        <w:tc>
          <w:tcPr>
            <w:tcW w:w="3094" w:type="dxa"/>
            <w:gridSpan w:val="2"/>
          </w:tcPr>
          <w:p w14:paraId="295408B1" w14:textId="77777777" w:rsidR="00027B83" w:rsidRPr="00FA2A37" w:rsidRDefault="000B0897">
            <w:pPr>
              <w:rPr>
                <w:b/>
                <w:kern w:val="2"/>
                <w:szCs w:val="24"/>
              </w:rPr>
            </w:pPr>
            <w:r w:rsidRPr="00FA2A37">
              <w:rPr>
                <w:b/>
                <w:kern w:val="2"/>
                <w:szCs w:val="24"/>
              </w:rPr>
              <w:t>3.3. Informacija apie Europos Sąjungos lėšomis finansuojamą projektą arba kitą projektą</w:t>
            </w:r>
          </w:p>
        </w:tc>
        <w:tc>
          <w:tcPr>
            <w:tcW w:w="6824" w:type="dxa"/>
            <w:gridSpan w:val="2"/>
          </w:tcPr>
          <w:p w14:paraId="17DE303E" w14:textId="77777777" w:rsidR="00027B83" w:rsidRPr="00FA2A37" w:rsidRDefault="000B0897">
            <w:pPr>
              <w:rPr>
                <w:kern w:val="2"/>
                <w:szCs w:val="24"/>
              </w:rPr>
            </w:pPr>
            <w:r w:rsidRPr="00FA2A37">
              <w:rPr>
                <w:kern w:val="2"/>
                <w:szCs w:val="24"/>
              </w:rPr>
              <w:t>Netaikoma</w:t>
            </w:r>
          </w:p>
          <w:p w14:paraId="12762990" w14:textId="74BA76E1" w:rsidR="00027B83" w:rsidRPr="00FA2A37" w:rsidRDefault="00027B83">
            <w:pPr>
              <w:rPr>
                <w:kern w:val="2"/>
                <w:szCs w:val="24"/>
              </w:rPr>
            </w:pPr>
          </w:p>
        </w:tc>
      </w:tr>
      <w:tr w:rsidR="00027B83" w:rsidRPr="00FA2A37" w14:paraId="56639858" w14:textId="77777777" w:rsidTr="3FAAB1AC">
        <w:trPr>
          <w:trHeight w:val="300"/>
        </w:trPr>
        <w:tc>
          <w:tcPr>
            <w:tcW w:w="9918" w:type="dxa"/>
            <w:gridSpan w:val="4"/>
          </w:tcPr>
          <w:p w14:paraId="5DAD24A4" w14:textId="25059BF6" w:rsidR="00027B83" w:rsidRPr="00FA2A37" w:rsidRDefault="000B0897">
            <w:pPr>
              <w:jc w:val="center"/>
              <w:rPr>
                <w:b/>
                <w:kern w:val="2"/>
                <w:szCs w:val="24"/>
              </w:rPr>
            </w:pPr>
            <w:r w:rsidRPr="00FA2A37">
              <w:rPr>
                <w:b/>
                <w:kern w:val="2"/>
                <w:szCs w:val="24"/>
              </w:rPr>
              <w:t>4. PASLAUGŲ SUTEIKIMO TERMINAI IR PASLAUGŲ PERDAVIMO</w:t>
            </w:r>
            <w:r w:rsidRPr="00FA2A37">
              <w:rPr>
                <w:color w:val="000000"/>
                <w:kern w:val="2"/>
                <w:szCs w:val="24"/>
              </w:rPr>
              <w:t>–</w:t>
            </w:r>
            <w:r w:rsidRPr="00FA2A37">
              <w:rPr>
                <w:b/>
                <w:kern w:val="2"/>
                <w:szCs w:val="24"/>
              </w:rPr>
              <w:t>PRIĖMIMO TVARKA</w:t>
            </w:r>
          </w:p>
        </w:tc>
      </w:tr>
      <w:tr w:rsidR="00027B83" w:rsidRPr="00253D28" w14:paraId="4FB278C6" w14:textId="77777777" w:rsidTr="3FAAB1AC">
        <w:trPr>
          <w:trHeight w:val="300"/>
        </w:trPr>
        <w:tc>
          <w:tcPr>
            <w:tcW w:w="3094" w:type="dxa"/>
            <w:gridSpan w:val="2"/>
          </w:tcPr>
          <w:p w14:paraId="44FCD107" w14:textId="77777777" w:rsidR="00027B83" w:rsidRPr="00253D28" w:rsidRDefault="000B0897">
            <w:pPr>
              <w:rPr>
                <w:b/>
                <w:szCs w:val="24"/>
              </w:rPr>
            </w:pPr>
            <w:r w:rsidRPr="00253D28">
              <w:rPr>
                <w:b/>
                <w:kern w:val="2"/>
                <w:szCs w:val="24"/>
              </w:rPr>
              <w:t xml:space="preserve">4.1. </w:t>
            </w:r>
            <w:r w:rsidRPr="00253D28">
              <w:rPr>
                <w:b/>
                <w:szCs w:val="24"/>
              </w:rPr>
              <w:t>Paslaugų</w:t>
            </w:r>
            <w:r w:rsidRPr="00253D28">
              <w:rPr>
                <w:b/>
                <w:kern w:val="2"/>
                <w:szCs w:val="24"/>
              </w:rPr>
              <w:t xml:space="preserve"> </w:t>
            </w:r>
            <w:r w:rsidRPr="00253D28">
              <w:rPr>
                <w:b/>
                <w:szCs w:val="24"/>
              </w:rPr>
              <w:t>suteikimo</w:t>
            </w:r>
            <w:r w:rsidRPr="00253D28">
              <w:rPr>
                <w:b/>
                <w:kern w:val="2"/>
                <w:szCs w:val="24"/>
              </w:rPr>
              <w:t xml:space="preserve"> terminai, kai </w:t>
            </w:r>
            <w:r w:rsidRPr="00253D28">
              <w:rPr>
                <w:b/>
                <w:szCs w:val="24"/>
              </w:rPr>
              <w:t>Paslaugos</w:t>
            </w:r>
            <w:r w:rsidRPr="00253D28">
              <w:rPr>
                <w:b/>
                <w:kern w:val="2"/>
                <w:szCs w:val="24"/>
              </w:rPr>
              <w:t xml:space="preserve"> </w:t>
            </w:r>
            <w:r w:rsidRPr="00253D28">
              <w:rPr>
                <w:b/>
                <w:szCs w:val="24"/>
              </w:rPr>
              <w:t>teikiamos</w:t>
            </w:r>
            <w:r w:rsidRPr="00253D28">
              <w:rPr>
                <w:b/>
                <w:kern w:val="2"/>
                <w:szCs w:val="24"/>
              </w:rPr>
              <w:t xml:space="preserve"> </w:t>
            </w:r>
            <w:r w:rsidRPr="00253D28">
              <w:rPr>
                <w:b/>
                <w:szCs w:val="24"/>
              </w:rPr>
              <w:t>etapais</w:t>
            </w:r>
          </w:p>
        </w:tc>
        <w:tc>
          <w:tcPr>
            <w:tcW w:w="6824" w:type="dxa"/>
            <w:gridSpan w:val="2"/>
          </w:tcPr>
          <w:p w14:paraId="7F11843E" w14:textId="6C696019" w:rsidR="00FE05B5" w:rsidRPr="00253D28" w:rsidRDefault="00F63108" w:rsidP="00FE05B5">
            <w:pPr>
              <w:rPr>
                <w:szCs w:val="24"/>
              </w:rPr>
            </w:pPr>
            <w:r w:rsidRPr="00253D28">
              <w:rPr>
                <w:szCs w:val="24"/>
              </w:rPr>
              <w:t>4.1.1.</w:t>
            </w:r>
            <w:r w:rsidR="00FE05B5" w:rsidRPr="00253D28">
              <w:rPr>
                <w:szCs w:val="24"/>
              </w:rPr>
              <w:t>Tiekėjas įsipareigoja suteikti</w:t>
            </w:r>
            <w:r w:rsidR="00FE05B5" w:rsidRPr="00B706E8">
              <w:rPr>
                <w:b/>
                <w:bCs/>
                <w:szCs w:val="24"/>
              </w:rPr>
              <w:t xml:space="preserve"> konteinerių orkestravimo platformos diegimo ir su tuo susijusias parengimo eksploatavimui paslaugas</w:t>
            </w:r>
            <w:r w:rsidR="00FE05B5" w:rsidRPr="00253D28">
              <w:rPr>
                <w:szCs w:val="24"/>
              </w:rPr>
              <w:t xml:space="preserve"> etapais pagal šiuos terminus:</w:t>
            </w:r>
          </w:p>
          <w:p w14:paraId="245FFBD1" w14:textId="3EED693A" w:rsidR="00FE05B5" w:rsidRPr="00253D28" w:rsidRDefault="00FE05B5" w:rsidP="003D54A4">
            <w:pPr>
              <w:spacing w:line="259" w:lineRule="auto"/>
            </w:pPr>
            <w:r>
              <w:t xml:space="preserve">– </w:t>
            </w:r>
            <w:r w:rsidR="00612E0F" w:rsidRPr="00612E0F">
              <w:t>OCP produkcinis klasteris (PROD)</w:t>
            </w:r>
            <w:r w:rsidR="0027454A">
              <w:t xml:space="preserve"> </w:t>
            </w:r>
            <w:r>
              <w:t xml:space="preserve">– įdiegimas ir parengimas eksploatavimui ne vėliau kaip </w:t>
            </w:r>
            <w:r w:rsidR="518B4E81">
              <w:t>per 20 d.</w:t>
            </w:r>
            <w:r w:rsidR="00D12A2C">
              <w:t xml:space="preserve"> </w:t>
            </w:r>
            <w:r w:rsidR="518B4E81">
              <w:t>d. nuo sutarties pasirašymo dienos.</w:t>
            </w:r>
          </w:p>
          <w:p w14:paraId="20D6295C" w14:textId="5356C5CB" w:rsidR="757DC4F1" w:rsidRDefault="120B303F" w:rsidP="6AD2CCCE">
            <w:pPr>
              <w:spacing w:line="259" w:lineRule="auto"/>
            </w:pPr>
            <w:r>
              <w:t xml:space="preserve">– </w:t>
            </w:r>
            <w:r w:rsidR="65C3DF87">
              <w:t>OCP aukšto pasiekiamumo produkcinis klasteris (PROD HA)</w:t>
            </w:r>
            <w:r w:rsidR="45A207EE">
              <w:t xml:space="preserve"> </w:t>
            </w:r>
            <w:r>
              <w:t xml:space="preserve">– įdiegimas ir parengimas eksploatavimui ne vėliau kaip </w:t>
            </w:r>
            <w:r w:rsidR="25FD0FFE">
              <w:t>per 20 d.</w:t>
            </w:r>
            <w:r w:rsidR="5BF9FDF5">
              <w:t xml:space="preserve"> </w:t>
            </w:r>
            <w:r w:rsidR="25FD0FFE">
              <w:t>d. nuo sutarties pasirašymo dienos.</w:t>
            </w:r>
          </w:p>
          <w:p w14:paraId="092C4443" w14:textId="77777777" w:rsidR="00661430" w:rsidRDefault="00661430" w:rsidP="6AD2CCCE"/>
          <w:p w14:paraId="34DB82AE" w14:textId="0AE3BDAD" w:rsidR="00A81EEB" w:rsidRDefault="63293302" w:rsidP="00FE05B5">
            <w:r>
              <w:t xml:space="preserve">Paslaugos teikiamos Techninėje specifikacijoje nustatytais etapais ir apima </w:t>
            </w:r>
            <w:r w:rsidR="648C0692">
              <w:t>paslaugas</w:t>
            </w:r>
            <w:r>
              <w:t xml:space="preserve"> nuo platformos diegimo, konfigūravimo, integravimo ir esamų aplinkų pritaikymo iki aplinkų perdavimo Pirkėjui.</w:t>
            </w:r>
          </w:p>
          <w:p w14:paraId="6E22CC21" w14:textId="77777777" w:rsidR="00C03C63" w:rsidRDefault="00C03C63" w:rsidP="00FE05B5">
            <w:pPr>
              <w:rPr>
                <w:szCs w:val="24"/>
              </w:rPr>
            </w:pPr>
          </w:p>
          <w:p w14:paraId="508C8F7D" w14:textId="557E3870" w:rsidR="00692BD2" w:rsidRDefault="002D7204" w:rsidP="00DB2777">
            <w:pPr>
              <w:spacing w:line="259" w:lineRule="auto"/>
            </w:pPr>
            <w:r>
              <w:t xml:space="preserve">Šiame punkte nurodytos Paslaugos apima vienkartinio pobūdžio konteinerių orkestravimo platformos diegimo, konfigūravimo, integravimo, esamų aplinkų perėmimo ir pritaikymo, taip pat visų aplinkų parengimo eksploatavimui </w:t>
            </w:r>
            <w:r w:rsidR="42F52712">
              <w:t>paslaugas</w:t>
            </w:r>
            <w:r>
              <w:t>.</w:t>
            </w:r>
          </w:p>
          <w:p w14:paraId="014ECAED" w14:textId="77777777" w:rsidR="00DF04E0" w:rsidRDefault="00DF04E0" w:rsidP="00DB2777">
            <w:pPr>
              <w:spacing w:line="259" w:lineRule="auto"/>
            </w:pPr>
          </w:p>
          <w:p w14:paraId="3F505624" w14:textId="1B6B45BF" w:rsidR="00F543A8" w:rsidRPr="00253D28" w:rsidRDefault="2845CD6B" w:rsidP="00CD4632">
            <w:r w:rsidRPr="6AD2CCCE">
              <w:rPr>
                <w:kern w:val="2"/>
              </w:rPr>
              <w:t xml:space="preserve">4.1.2. </w:t>
            </w:r>
            <w:r w:rsidRPr="00B706E8">
              <w:rPr>
                <w:b/>
                <w:bCs/>
                <w:kern w:val="2"/>
              </w:rPr>
              <w:t>Konteinerių orkestravimo platformos priežiūros (</w:t>
            </w:r>
            <w:r w:rsidR="0AF85075" w:rsidRPr="00B706E8">
              <w:rPr>
                <w:b/>
                <w:bCs/>
                <w:kern w:val="2"/>
              </w:rPr>
              <w:t xml:space="preserve">angl. </w:t>
            </w:r>
            <w:r w:rsidRPr="00B706E8">
              <w:rPr>
                <w:b/>
                <w:bCs/>
                <w:kern w:val="2"/>
              </w:rPr>
              <w:t xml:space="preserve">managed service) paslaugos teikiamos </w:t>
            </w:r>
            <w:r w:rsidR="0026722D">
              <w:rPr>
                <w:b/>
                <w:bCs/>
                <w:kern w:val="2"/>
                <w:lang w:val="en-US"/>
              </w:rPr>
              <w:t>12</w:t>
            </w:r>
            <w:r w:rsidR="49ED22A2" w:rsidRPr="00B706E8">
              <w:rPr>
                <w:b/>
                <w:bCs/>
              </w:rPr>
              <w:t xml:space="preserve"> </w:t>
            </w:r>
            <w:r w:rsidRPr="00B706E8">
              <w:rPr>
                <w:b/>
                <w:bCs/>
                <w:kern w:val="2"/>
              </w:rPr>
              <w:t>(</w:t>
            </w:r>
            <w:r w:rsidR="24F0C132" w:rsidRPr="00B706E8">
              <w:rPr>
                <w:b/>
                <w:bCs/>
              </w:rPr>
              <w:t>dv</w:t>
            </w:r>
            <w:r w:rsidR="003E3039">
              <w:rPr>
                <w:b/>
                <w:bCs/>
              </w:rPr>
              <w:t>ylika</w:t>
            </w:r>
            <w:r w:rsidRPr="00B706E8">
              <w:rPr>
                <w:b/>
                <w:bCs/>
                <w:kern w:val="2"/>
              </w:rPr>
              <w:t>) mėnesi</w:t>
            </w:r>
            <w:r w:rsidR="003E3039">
              <w:rPr>
                <w:b/>
                <w:bCs/>
                <w:kern w:val="2"/>
              </w:rPr>
              <w:t>ų</w:t>
            </w:r>
            <w:r w:rsidRPr="6AD2CCCE">
              <w:rPr>
                <w:kern w:val="2"/>
              </w:rPr>
              <w:t xml:space="preserve"> </w:t>
            </w:r>
            <w:r w:rsidR="00542736" w:rsidRPr="00542736">
              <w:rPr>
                <w:kern w:val="2"/>
              </w:rPr>
              <w:t>nuo Paslaugų, nurodytų 4.1.1. punkte</w:t>
            </w:r>
            <w:r w:rsidR="00FE6B04">
              <w:rPr>
                <w:kern w:val="2"/>
              </w:rPr>
              <w:t>,</w:t>
            </w:r>
            <w:r w:rsidR="00542736" w:rsidRPr="00542736">
              <w:rPr>
                <w:kern w:val="2"/>
              </w:rPr>
              <w:t xml:space="preserve"> perdavimo-priėmimo akto abipusio pasirašymo datos</w:t>
            </w:r>
            <w:r w:rsidR="00C016BD">
              <w:rPr>
                <w:kern w:val="2"/>
              </w:rPr>
              <w:t>.</w:t>
            </w:r>
          </w:p>
          <w:p w14:paraId="0F198179" w14:textId="77777777" w:rsidR="00412076" w:rsidRPr="00253D28" w:rsidRDefault="00412076" w:rsidP="00412076">
            <w:pPr>
              <w:rPr>
                <w:kern w:val="2"/>
                <w:szCs w:val="24"/>
              </w:rPr>
            </w:pPr>
          </w:p>
          <w:p w14:paraId="310D5300" w14:textId="4F16CC00" w:rsidR="00412076" w:rsidRDefault="46D75555" w:rsidP="00C61BDF">
            <w:r w:rsidRPr="3FAAB1AC">
              <w:rPr>
                <w:kern w:val="2"/>
              </w:rPr>
              <w:t xml:space="preserve">4.1.3. </w:t>
            </w:r>
            <w:r w:rsidR="154E3B56" w:rsidRPr="3FAAB1AC">
              <w:rPr>
                <w:kern w:val="2"/>
              </w:rPr>
              <w:t xml:space="preserve">Priežiūros paslaugos teikiamos 24x7 režimu </w:t>
            </w:r>
            <w:r w:rsidR="00920E7F" w:rsidRPr="00920E7F">
              <w:rPr>
                <w:kern w:val="2"/>
              </w:rPr>
              <w:t xml:space="preserve">12 mėnesių laikotarpiui nuo įdiegtų OCP aplinkų perdavimo akto pasirašymo dienos </w:t>
            </w:r>
            <w:r w:rsidR="154E3B56">
              <w:t xml:space="preserve"> pagal Techninėje specifikacijoje nustatytus paslaugų lygius (SLA).</w:t>
            </w:r>
          </w:p>
          <w:p w14:paraId="5E5B7AA5" w14:textId="77777777" w:rsidR="003D619D" w:rsidRDefault="003D619D" w:rsidP="00C61BDF">
            <w:pPr>
              <w:rPr>
                <w:kern w:val="2"/>
                <w:szCs w:val="24"/>
              </w:rPr>
            </w:pPr>
          </w:p>
          <w:p w14:paraId="7074E643" w14:textId="1687166B" w:rsidR="00F63108" w:rsidRPr="00253D28" w:rsidRDefault="00F63108" w:rsidP="00127447">
            <w:pPr>
              <w:rPr>
                <w:kern w:val="2"/>
                <w:szCs w:val="24"/>
              </w:rPr>
            </w:pPr>
          </w:p>
        </w:tc>
      </w:tr>
      <w:tr w:rsidR="007A75C6" w:rsidRPr="00FA2A37" w14:paraId="445BEF51" w14:textId="77777777" w:rsidTr="3FAAB1AC">
        <w:trPr>
          <w:trHeight w:val="300"/>
        </w:trPr>
        <w:tc>
          <w:tcPr>
            <w:tcW w:w="3094" w:type="dxa"/>
            <w:gridSpan w:val="2"/>
          </w:tcPr>
          <w:p w14:paraId="0CD01515" w14:textId="580AC43E" w:rsidR="007A75C6" w:rsidRPr="00FA2A37" w:rsidRDefault="007A75C6" w:rsidP="007A75C6">
            <w:pPr>
              <w:rPr>
                <w:b/>
                <w:kern w:val="2"/>
                <w:szCs w:val="24"/>
              </w:rPr>
            </w:pPr>
            <w:r w:rsidRPr="00FA2A37">
              <w:rPr>
                <w:b/>
                <w:kern w:val="2"/>
                <w:szCs w:val="24"/>
              </w:rPr>
              <w:lastRenderedPageBreak/>
              <w:t>4.2. Paslaugų / jų dalies / etapo / periodo suteikimo termino pratęsimas</w:t>
            </w:r>
          </w:p>
        </w:tc>
        <w:tc>
          <w:tcPr>
            <w:tcW w:w="6824" w:type="dxa"/>
            <w:gridSpan w:val="2"/>
          </w:tcPr>
          <w:p w14:paraId="0750ECCF" w14:textId="77777777" w:rsidR="007A75C6" w:rsidRPr="00FA2A37" w:rsidRDefault="007A75C6" w:rsidP="007A75C6">
            <w:pPr>
              <w:jc w:val="both"/>
              <w:rPr>
                <w:kern w:val="2"/>
                <w:szCs w:val="24"/>
              </w:rPr>
            </w:pPr>
            <w:r w:rsidRPr="00FA2A37">
              <w:rPr>
                <w:kern w:val="2"/>
                <w:szCs w:val="24"/>
              </w:rPr>
              <w:t>Netaikoma</w:t>
            </w:r>
          </w:p>
          <w:p w14:paraId="6DCF4A22" w14:textId="53FD5BA3" w:rsidR="007A75C6" w:rsidRPr="00FA2A37" w:rsidRDefault="007A75C6" w:rsidP="007A75C6">
            <w:pPr>
              <w:rPr>
                <w:szCs w:val="24"/>
              </w:rPr>
            </w:pPr>
          </w:p>
        </w:tc>
      </w:tr>
      <w:tr w:rsidR="00027B83" w:rsidRPr="00FA2A37" w14:paraId="1B23F72E" w14:textId="77777777" w:rsidTr="3FAAB1AC">
        <w:trPr>
          <w:trHeight w:val="300"/>
        </w:trPr>
        <w:tc>
          <w:tcPr>
            <w:tcW w:w="3094" w:type="dxa"/>
            <w:gridSpan w:val="2"/>
          </w:tcPr>
          <w:p w14:paraId="15F8BEBC" w14:textId="77777777" w:rsidR="00027B83" w:rsidRPr="00FA2A37" w:rsidRDefault="000B0897">
            <w:pPr>
              <w:rPr>
                <w:b/>
                <w:kern w:val="2"/>
                <w:szCs w:val="24"/>
              </w:rPr>
            </w:pPr>
            <w:r w:rsidRPr="00FA2A37">
              <w:rPr>
                <w:b/>
                <w:kern w:val="2"/>
                <w:szCs w:val="24"/>
              </w:rPr>
              <w:t>4.3. Užsakymų teikimo tvarka</w:t>
            </w:r>
          </w:p>
        </w:tc>
        <w:tc>
          <w:tcPr>
            <w:tcW w:w="6824" w:type="dxa"/>
            <w:gridSpan w:val="2"/>
          </w:tcPr>
          <w:p w14:paraId="02B9F0A4" w14:textId="77777777" w:rsidR="00027B83" w:rsidRPr="00FA2A37" w:rsidRDefault="000B0897">
            <w:pPr>
              <w:rPr>
                <w:szCs w:val="24"/>
              </w:rPr>
            </w:pPr>
            <w:r w:rsidRPr="00FA2A37">
              <w:rPr>
                <w:szCs w:val="24"/>
              </w:rPr>
              <w:t>Netaikoma</w:t>
            </w:r>
          </w:p>
          <w:p w14:paraId="15D80427" w14:textId="6E1FBB28" w:rsidR="00027B83" w:rsidRPr="00FA2A37" w:rsidRDefault="00027B83">
            <w:pPr>
              <w:rPr>
                <w:szCs w:val="24"/>
              </w:rPr>
            </w:pPr>
          </w:p>
        </w:tc>
      </w:tr>
      <w:tr w:rsidR="00027B83" w:rsidRPr="00FA2A37" w14:paraId="63190814" w14:textId="77777777" w:rsidTr="3FAAB1AC">
        <w:trPr>
          <w:trHeight w:val="80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FA2A37" w:rsidRDefault="000B0897">
            <w:pPr>
              <w:rPr>
                <w:b/>
                <w:kern w:val="2"/>
                <w:szCs w:val="24"/>
              </w:rPr>
            </w:pPr>
            <w:r w:rsidRPr="00FA2A37">
              <w:rPr>
                <w:b/>
                <w:kern w:val="2"/>
                <w:szCs w:val="24"/>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FA2A37" w:rsidRDefault="000B0897" w:rsidP="6AD2CCCE">
            <w:pPr>
              <w:rPr>
                <w:kern w:val="2"/>
              </w:rPr>
            </w:pPr>
            <w:r w:rsidRPr="6AD2CCCE">
              <w:rPr>
                <w:kern w:val="2"/>
              </w:rPr>
              <w:t>Netaikoma</w:t>
            </w:r>
          </w:p>
          <w:p w14:paraId="26E2BA7D" w14:textId="59C1B8FB" w:rsidR="00027B83" w:rsidRPr="00FA2A37" w:rsidRDefault="00027B83">
            <w:pPr>
              <w:rPr>
                <w:szCs w:val="24"/>
              </w:rPr>
            </w:pPr>
          </w:p>
        </w:tc>
      </w:tr>
      <w:tr w:rsidR="00027B83" w:rsidRPr="00FA2A37" w14:paraId="6A12AB7F" w14:textId="77777777" w:rsidTr="3FAAB1AC">
        <w:trPr>
          <w:trHeight w:val="300"/>
        </w:trPr>
        <w:tc>
          <w:tcPr>
            <w:tcW w:w="3094" w:type="dxa"/>
            <w:gridSpan w:val="2"/>
          </w:tcPr>
          <w:p w14:paraId="5257C9B8" w14:textId="77777777" w:rsidR="00027B83" w:rsidRPr="00A81E7E" w:rsidRDefault="000B0897">
            <w:pPr>
              <w:rPr>
                <w:b/>
                <w:kern w:val="2"/>
                <w:szCs w:val="24"/>
              </w:rPr>
            </w:pPr>
            <w:r w:rsidRPr="00A81E7E">
              <w:rPr>
                <w:b/>
                <w:kern w:val="2"/>
                <w:szCs w:val="24"/>
              </w:rPr>
              <w:t>4.5. Pateikiami dokumentai</w:t>
            </w:r>
          </w:p>
        </w:tc>
        <w:tc>
          <w:tcPr>
            <w:tcW w:w="6824" w:type="dxa"/>
            <w:gridSpan w:val="2"/>
          </w:tcPr>
          <w:p w14:paraId="0B2602A6" w14:textId="77777777" w:rsidR="00A81E7E" w:rsidRPr="00165C6B" w:rsidRDefault="0D544498" w:rsidP="00A81E7E">
            <w:r w:rsidRPr="57100B22">
              <w:rPr>
                <w:kern w:val="2"/>
              </w:rPr>
              <w:t>T</w:t>
            </w:r>
            <w:r w:rsidRPr="00165C6B">
              <w:rPr>
                <w:kern w:val="2"/>
              </w:rPr>
              <w:t>uri būti pateiki</w:t>
            </w:r>
            <w:r>
              <w:t>ami šie dokumentai:</w:t>
            </w:r>
          </w:p>
          <w:p w14:paraId="4C404BD5" w14:textId="4BF40C56" w:rsidR="00A81E7E" w:rsidRPr="00165C6B" w:rsidRDefault="00A81E7E" w:rsidP="00A81E7E">
            <w:pPr>
              <w:rPr>
                <w:kern w:val="2"/>
              </w:rPr>
            </w:pPr>
            <w:r w:rsidRPr="00165C6B">
              <w:rPr>
                <w:kern w:val="2"/>
              </w:rPr>
              <w:t xml:space="preserve">– </w:t>
            </w:r>
            <w:r w:rsidR="0098510C" w:rsidRPr="00165C6B">
              <w:rPr>
                <w:kern w:val="2"/>
              </w:rPr>
              <w:t>p</w:t>
            </w:r>
            <w:r w:rsidRPr="00165C6B">
              <w:rPr>
                <w:kern w:val="2"/>
              </w:rPr>
              <w:t>aslaugų perdavimo–priėmimo aktas (pagal kiekvieną aplinką / etapą);</w:t>
            </w:r>
          </w:p>
          <w:p w14:paraId="59AA06B0" w14:textId="6C8A18B4" w:rsidR="00A81E7E" w:rsidRPr="00165C6B" w:rsidRDefault="00A81E7E" w:rsidP="00A81E7E">
            <w:pPr>
              <w:rPr>
                <w:kern w:val="2"/>
              </w:rPr>
            </w:pPr>
            <w:r w:rsidRPr="00165C6B">
              <w:rPr>
                <w:kern w:val="2"/>
              </w:rPr>
              <w:t xml:space="preserve">– </w:t>
            </w:r>
            <w:r w:rsidR="0098510C" w:rsidRPr="00165C6B">
              <w:rPr>
                <w:kern w:val="2"/>
              </w:rPr>
              <w:t>s</w:t>
            </w:r>
            <w:r w:rsidRPr="00165C6B">
              <w:rPr>
                <w:kern w:val="2"/>
              </w:rPr>
              <w:t>ąskaita faktūra;</w:t>
            </w:r>
          </w:p>
          <w:p w14:paraId="6ACF85BF" w14:textId="08E2ACF3" w:rsidR="00A81E7E" w:rsidRPr="00165C6B" w:rsidRDefault="00A81E7E" w:rsidP="00A81E7E">
            <w:pPr>
              <w:rPr>
                <w:kern w:val="2"/>
              </w:rPr>
            </w:pPr>
            <w:r w:rsidRPr="6AD2CCCE">
              <w:rPr>
                <w:kern w:val="2"/>
              </w:rPr>
              <w:t xml:space="preserve">– platformos diegimo ir konfigūravimo dokumentacija (angl. </w:t>
            </w:r>
            <w:r w:rsidRPr="00165C6B">
              <w:rPr>
                <w:kern w:val="2"/>
              </w:rPr>
              <w:t>as-built</w:t>
            </w:r>
            <w:r w:rsidRPr="6AD2CCCE">
              <w:rPr>
                <w:kern w:val="2"/>
              </w:rPr>
              <w:t xml:space="preserve"> dokumentacija</w:t>
            </w:r>
            <w:r w:rsidR="731A713B" w:rsidRPr="6AD2CCCE">
              <w:rPr>
                <w:kern w:val="2"/>
              </w:rPr>
              <w:t xml:space="preserve"> pagal kiekvieną aplinką / etapą</w:t>
            </w:r>
            <w:r w:rsidRPr="6AD2CCCE">
              <w:rPr>
                <w:kern w:val="2"/>
              </w:rPr>
              <w:t>);</w:t>
            </w:r>
          </w:p>
          <w:p w14:paraId="70C96788" w14:textId="3B67D509" w:rsidR="00A81E7E" w:rsidRPr="00165C6B" w:rsidRDefault="00A81E7E" w:rsidP="00A81E7E">
            <w:pPr>
              <w:rPr>
                <w:kern w:val="2"/>
              </w:rPr>
            </w:pPr>
            <w:r w:rsidRPr="6AD2CCCE">
              <w:rPr>
                <w:kern w:val="2"/>
              </w:rPr>
              <w:t>– paslaugų lygio (SLA) vykdymo ataskaitos (</w:t>
            </w:r>
            <w:r w:rsidR="6A07CFDD" w:rsidRPr="6AD2CCCE">
              <w:rPr>
                <w:kern w:val="2"/>
              </w:rPr>
              <w:t>sutarties</w:t>
            </w:r>
            <w:r w:rsidR="3D7270A7" w:rsidRPr="6AD2CCCE">
              <w:rPr>
                <w:kern w:val="2"/>
              </w:rPr>
              <w:t xml:space="preserve"> vykdymo</w:t>
            </w:r>
            <w:r w:rsidR="6A07CFDD" w:rsidRPr="6AD2CCCE">
              <w:rPr>
                <w:kern w:val="2"/>
              </w:rPr>
              <w:t xml:space="preserve"> laikotarpiu, </w:t>
            </w:r>
            <w:r w:rsidRPr="6AD2CCCE">
              <w:rPr>
                <w:kern w:val="2"/>
              </w:rPr>
              <w:t>teikiant priežiūros paslaugas);</w:t>
            </w:r>
          </w:p>
          <w:p w14:paraId="7995CB55" w14:textId="36EFED90" w:rsidR="00A81E7E" w:rsidRDefault="00A81E7E" w:rsidP="00A81E7E">
            <w:pPr>
              <w:rPr>
                <w:kern w:val="2"/>
              </w:rPr>
            </w:pPr>
            <w:r w:rsidRPr="6AD2CCCE">
              <w:rPr>
                <w:kern w:val="2"/>
              </w:rPr>
              <w:t>– incidentų ir pakeitimų valdymo ataskaitos (</w:t>
            </w:r>
            <w:r w:rsidR="209BA43E" w:rsidRPr="6AD2CCCE">
              <w:rPr>
                <w:kern w:val="2"/>
              </w:rPr>
              <w:t xml:space="preserve">sutarties vykdymo laikotarpiu, </w:t>
            </w:r>
            <w:r w:rsidRPr="6AD2CCCE">
              <w:rPr>
                <w:kern w:val="2"/>
              </w:rPr>
              <w:t>pagal poreikį);</w:t>
            </w:r>
          </w:p>
          <w:p w14:paraId="56A50CAA" w14:textId="0D2217C9" w:rsidR="00165C6B" w:rsidRPr="00EC1240" w:rsidRDefault="00165C6B" w:rsidP="00165C6B">
            <w:pPr>
              <w:rPr>
                <w:kern w:val="2"/>
              </w:rPr>
            </w:pPr>
            <w:r w:rsidRPr="6AD2CCCE">
              <w:rPr>
                <w:kern w:val="2"/>
              </w:rPr>
              <w:t xml:space="preserve">– </w:t>
            </w:r>
            <w:r w:rsidRPr="00EC1240">
              <w:rPr>
                <w:kern w:val="2"/>
              </w:rPr>
              <w:t>ir Techninėje specifikacijoje nurodyti dokumentai</w:t>
            </w:r>
            <w:r>
              <w:rPr>
                <w:kern w:val="2"/>
              </w:rPr>
              <w:t>.</w:t>
            </w:r>
          </w:p>
          <w:p w14:paraId="02A670B2" w14:textId="0DE78D2D" w:rsidR="00A81E7E" w:rsidRPr="00EC1240" w:rsidRDefault="00A81E7E" w:rsidP="00A81E7E">
            <w:pPr>
              <w:rPr>
                <w:kern w:val="2"/>
              </w:rPr>
            </w:pPr>
          </w:p>
          <w:p w14:paraId="0CE28B9D" w14:textId="5F33F204" w:rsidR="00027B83" w:rsidRPr="00EC1240" w:rsidRDefault="00A81E7E" w:rsidP="00A81E7E">
            <w:pPr>
              <w:rPr>
                <w:kern w:val="2"/>
              </w:rPr>
            </w:pPr>
            <w:r w:rsidRPr="00EC1240">
              <w:rPr>
                <w:kern w:val="2"/>
              </w:rPr>
              <w:t>Tiekėjui nepateikus nurodytų dokumentų, laikoma, kad Paslaugos neatitinka Sutartyje nustatytų reikalavimų.</w:t>
            </w:r>
          </w:p>
        </w:tc>
      </w:tr>
      <w:tr w:rsidR="00027B83" w:rsidRPr="00FA2A37" w14:paraId="5BCB922D" w14:textId="77777777" w:rsidTr="3FAAB1AC">
        <w:trPr>
          <w:trHeight w:val="300"/>
        </w:trPr>
        <w:tc>
          <w:tcPr>
            <w:tcW w:w="9918" w:type="dxa"/>
            <w:gridSpan w:val="4"/>
          </w:tcPr>
          <w:p w14:paraId="694A2072" w14:textId="77777777" w:rsidR="00027B83" w:rsidRPr="00FA2A37" w:rsidRDefault="000B0897">
            <w:pPr>
              <w:jc w:val="center"/>
              <w:rPr>
                <w:b/>
                <w:kern w:val="2"/>
                <w:szCs w:val="24"/>
              </w:rPr>
            </w:pPr>
            <w:r w:rsidRPr="00FA2A37">
              <w:rPr>
                <w:b/>
                <w:kern w:val="2"/>
                <w:szCs w:val="24"/>
              </w:rPr>
              <w:t>5. SUTARTIES KAINA IR ATSISKAITYMO TVARKA</w:t>
            </w:r>
          </w:p>
        </w:tc>
      </w:tr>
      <w:tr w:rsidR="00027B83" w:rsidRPr="00FA2A37" w14:paraId="52F3204D" w14:textId="77777777" w:rsidTr="3FAAB1AC">
        <w:trPr>
          <w:trHeight w:val="300"/>
        </w:trPr>
        <w:tc>
          <w:tcPr>
            <w:tcW w:w="3094" w:type="dxa"/>
            <w:gridSpan w:val="2"/>
          </w:tcPr>
          <w:p w14:paraId="2BB39D3E" w14:textId="77777777" w:rsidR="00027B83" w:rsidRPr="00F046B9" w:rsidRDefault="000B0897">
            <w:pPr>
              <w:rPr>
                <w:b/>
                <w:kern w:val="2"/>
                <w:szCs w:val="24"/>
              </w:rPr>
            </w:pPr>
            <w:r w:rsidRPr="00F046B9">
              <w:rPr>
                <w:b/>
                <w:kern w:val="2"/>
                <w:szCs w:val="24"/>
              </w:rPr>
              <w:t>5.1. Sutarčiai taikomas kainos apskaičiavimo būdas</w:t>
            </w:r>
          </w:p>
        </w:tc>
        <w:tc>
          <w:tcPr>
            <w:tcW w:w="6824" w:type="dxa"/>
            <w:gridSpan w:val="2"/>
          </w:tcPr>
          <w:p w14:paraId="7FB1ACEE" w14:textId="77777777" w:rsidR="0031635E" w:rsidRPr="00657554" w:rsidRDefault="7A74A7A7" w:rsidP="00F046B9">
            <w:pPr>
              <w:spacing w:line="300" w:lineRule="atLeast"/>
            </w:pPr>
            <w:r w:rsidRPr="00657554">
              <w:t xml:space="preserve">Mišri kainodara, kai: </w:t>
            </w:r>
          </w:p>
          <w:p w14:paraId="038372FC" w14:textId="139FF108" w:rsidR="00447390" w:rsidRPr="00657554" w:rsidRDefault="7A74A7A7" w:rsidP="00833794">
            <w:pPr>
              <w:spacing w:line="300" w:lineRule="atLeast"/>
            </w:pPr>
            <w:r w:rsidRPr="00657554">
              <w:t>– fiksuotos kainos kainodara taikoma konteinerių orkestravimo platformos diegimo ir parengimo eksploatavimui paslaugoms (Specialiųjų sąlygų 4.1.1 punktas);</w:t>
            </w:r>
            <w:r w:rsidR="00F046B9">
              <w:br/>
            </w:r>
            <w:r w:rsidRPr="00657554">
              <w:t>– fiksuoto įkainio kainodara taikoma konteinerių orkestravimo platformos priežiūros (managed service) paslaugoms (Specialiųjų sąlygų 4.1.2–4.1.3 punktai).</w:t>
            </w:r>
          </w:p>
          <w:p w14:paraId="1199C3A4" w14:textId="75310F69" w:rsidR="005911DD" w:rsidRPr="00AC36C8" w:rsidRDefault="005911DD" w:rsidP="00AC36C8">
            <w:pPr>
              <w:spacing w:line="300" w:lineRule="atLeast"/>
              <w:rPr>
                <w:color w:val="4472C4"/>
                <w:kern w:val="2"/>
                <w:szCs w:val="24"/>
                <w:highlight w:val="yellow"/>
              </w:rPr>
            </w:pPr>
          </w:p>
        </w:tc>
      </w:tr>
      <w:tr w:rsidR="00027B83" w:rsidRPr="00FA2A37" w14:paraId="214747C0" w14:textId="77777777" w:rsidTr="3FAAB1AC">
        <w:trPr>
          <w:trHeight w:val="2771"/>
        </w:trPr>
        <w:tc>
          <w:tcPr>
            <w:tcW w:w="3094" w:type="dxa"/>
            <w:gridSpan w:val="2"/>
          </w:tcPr>
          <w:p w14:paraId="2AC952CD" w14:textId="77777777" w:rsidR="00027B83" w:rsidRPr="00FA2A37" w:rsidRDefault="000B0897">
            <w:pPr>
              <w:rPr>
                <w:b/>
                <w:kern w:val="2"/>
                <w:szCs w:val="24"/>
              </w:rPr>
            </w:pPr>
            <w:r w:rsidRPr="00FA2A37">
              <w:rPr>
                <w:b/>
                <w:kern w:val="2"/>
                <w:szCs w:val="24"/>
              </w:rPr>
              <w:t xml:space="preserve">5.2. Pradinės Sutarties vertė ir Sutarties kaina, kai taikoma </w:t>
            </w:r>
            <w:r w:rsidRPr="00FA2A37">
              <w:rPr>
                <w:b/>
                <w:kern w:val="2"/>
                <w:szCs w:val="24"/>
                <w:u w:val="single"/>
              </w:rPr>
              <w:t>mišri</w:t>
            </w:r>
            <w:r w:rsidRPr="00FA2A37">
              <w:rPr>
                <w:b/>
                <w:kern w:val="2"/>
                <w:szCs w:val="24"/>
              </w:rPr>
              <w:t xml:space="preserve"> kainodara</w:t>
            </w:r>
          </w:p>
          <w:p w14:paraId="087A59D8" w14:textId="77777777" w:rsidR="00027B83" w:rsidRPr="00FA2A37" w:rsidRDefault="00027B83">
            <w:pPr>
              <w:rPr>
                <w:b/>
                <w:kern w:val="2"/>
                <w:szCs w:val="24"/>
              </w:rPr>
            </w:pPr>
          </w:p>
          <w:p w14:paraId="58D55F00" w14:textId="77777777" w:rsidR="00027B83" w:rsidRPr="00FA2A37" w:rsidRDefault="00027B83">
            <w:pPr>
              <w:rPr>
                <w:b/>
                <w:kern w:val="2"/>
                <w:szCs w:val="24"/>
              </w:rPr>
            </w:pPr>
          </w:p>
          <w:p w14:paraId="0CAA714C" w14:textId="77777777" w:rsidR="00027B83" w:rsidRPr="00FA2A37" w:rsidRDefault="00027B83">
            <w:pPr>
              <w:rPr>
                <w:b/>
                <w:kern w:val="2"/>
                <w:szCs w:val="24"/>
              </w:rPr>
            </w:pPr>
          </w:p>
          <w:p w14:paraId="01C9327A" w14:textId="77777777" w:rsidR="00027B83" w:rsidRPr="00FA2A37" w:rsidRDefault="00027B83">
            <w:pPr>
              <w:rPr>
                <w:b/>
                <w:kern w:val="2"/>
                <w:szCs w:val="24"/>
              </w:rPr>
            </w:pPr>
          </w:p>
          <w:p w14:paraId="1EA218D6" w14:textId="77777777" w:rsidR="00027B83" w:rsidRPr="00FA2A37" w:rsidRDefault="00027B83">
            <w:pPr>
              <w:rPr>
                <w:b/>
                <w:kern w:val="2"/>
                <w:szCs w:val="24"/>
              </w:rPr>
            </w:pPr>
          </w:p>
          <w:p w14:paraId="6136E4BA" w14:textId="77777777" w:rsidR="00027B83" w:rsidRPr="00FA2A37" w:rsidRDefault="00027B83">
            <w:pPr>
              <w:rPr>
                <w:kern w:val="2"/>
                <w:szCs w:val="24"/>
              </w:rPr>
            </w:pPr>
          </w:p>
        </w:tc>
        <w:tc>
          <w:tcPr>
            <w:tcW w:w="6824" w:type="dxa"/>
            <w:gridSpan w:val="2"/>
          </w:tcPr>
          <w:p w14:paraId="11F19BB9" w14:textId="77777777" w:rsidR="00027B83" w:rsidRPr="00FA2A37" w:rsidRDefault="000B0897">
            <w:pPr>
              <w:rPr>
                <w:kern w:val="2"/>
                <w:szCs w:val="24"/>
              </w:rPr>
            </w:pPr>
            <w:r w:rsidRPr="00FA2A37">
              <w:rPr>
                <w:kern w:val="2"/>
                <w:szCs w:val="24"/>
              </w:rPr>
              <w:t xml:space="preserve">Pradinės Sutarties vertė yra </w:t>
            </w:r>
            <w:r w:rsidRPr="00FA2A37">
              <w:rPr>
                <w:color w:val="4472C4"/>
                <w:kern w:val="2"/>
                <w:szCs w:val="24"/>
              </w:rPr>
              <w:t>(nurodyti sumą skaičiais)</w:t>
            </w:r>
            <w:r w:rsidRPr="00FA2A37">
              <w:rPr>
                <w:kern w:val="2"/>
                <w:szCs w:val="24"/>
              </w:rPr>
              <w:t xml:space="preserve"> Eur </w:t>
            </w:r>
            <w:r w:rsidRPr="00FA2A37">
              <w:rPr>
                <w:color w:val="4472C4"/>
                <w:kern w:val="2"/>
                <w:szCs w:val="24"/>
              </w:rPr>
              <w:t>(nurodyti sumą žodžiais)</w:t>
            </w:r>
            <w:r w:rsidRPr="00FA2A37">
              <w:rPr>
                <w:kern w:val="2"/>
                <w:szCs w:val="24"/>
              </w:rPr>
              <w:t xml:space="preserve"> be PVM.</w:t>
            </w:r>
          </w:p>
          <w:p w14:paraId="7CEFCE1D" w14:textId="77777777" w:rsidR="00027B83" w:rsidRPr="00FA2A37" w:rsidRDefault="000B0897">
            <w:pPr>
              <w:rPr>
                <w:kern w:val="2"/>
                <w:szCs w:val="24"/>
              </w:rPr>
            </w:pPr>
            <w:r w:rsidRPr="00FA2A37">
              <w:rPr>
                <w:kern w:val="2"/>
                <w:szCs w:val="24"/>
              </w:rPr>
              <w:t xml:space="preserve">PVM sudaro </w:t>
            </w:r>
            <w:r w:rsidRPr="00FA2A37">
              <w:rPr>
                <w:color w:val="4472C4"/>
                <w:kern w:val="2"/>
                <w:szCs w:val="24"/>
              </w:rPr>
              <w:t>(nurodyti sumą skaičiais)</w:t>
            </w:r>
            <w:r w:rsidRPr="00FA2A37">
              <w:rPr>
                <w:kern w:val="2"/>
                <w:szCs w:val="24"/>
              </w:rPr>
              <w:t xml:space="preserve"> Eur </w:t>
            </w:r>
            <w:r w:rsidRPr="00FA2A37">
              <w:rPr>
                <w:color w:val="4472C4"/>
                <w:kern w:val="2"/>
                <w:szCs w:val="24"/>
              </w:rPr>
              <w:t>(nurodyti sumą žodžiais)</w:t>
            </w:r>
            <w:r w:rsidRPr="00FA2A37">
              <w:rPr>
                <w:kern w:val="2"/>
                <w:szCs w:val="24"/>
              </w:rPr>
              <w:t>.</w:t>
            </w:r>
          </w:p>
          <w:p w14:paraId="16C31A6F" w14:textId="77777777" w:rsidR="00027B83" w:rsidRPr="00FA2A37" w:rsidRDefault="000B0897">
            <w:pPr>
              <w:rPr>
                <w:kern w:val="2"/>
                <w:szCs w:val="24"/>
              </w:rPr>
            </w:pPr>
            <w:r w:rsidRPr="00FA2A37">
              <w:rPr>
                <w:kern w:val="2"/>
                <w:szCs w:val="24"/>
              </w:rPr>
              <w:t xml:space="preserve">Sutarties kaina yra </w:t>
            </w:r>
            <w:r w:rsidRPr="00FA2A37">
              <w:rPr>
                <w:color w:val="4472C4"/>
                <w:kern w:val="2"/>
                <w:szCs w:val="24"/>
              </w:rPr>
              <w:t>(nurodyti sumą skaičiais)</w:t>
            </w:r>
            <w:r w:rsidRPr="00FA2A37">
              <w:rPr>
                <w:kern w:val="2"/>
                <w:szCs w:val="24"/>
              </w:rPr>
              <w:t xml:space="preserve"> Eur </w:t>
            </w:r>
            <w:r w:rsidRPr="00FA2A37">
              <w:rPr>
                <w:color w:val="4472C4"/>
                <w:kern w:val="2"/>
                <w:szCs w:val="24"/>
              </w:rPr>
              <w:t>(nurodyti sumą žodžiais)</w:t>
            </w:r>
            <w:r w:rsidRPr="00FA2A37">
              <w:rPr>
                <w:kern w:val="2"/>
                <w:szCs w:val="24"/>
              </w:rPr>
              <w:t xml:space="preserve"> Eur su PVM.</w:t>
            </w:r>
          </w:p>
          <w:p w14:paraId="55D9DD61" w14:textId="77777777" w:rsidR="00027B83" w:rsidRPr="00FA2A37" w:rsidRDefault="00027B83">
            <w:pPr>
              <w:rPr>
                <w:kern w:val="2"/>
                <w:szCs w:val="24"/>
              </w:rPr>
            </w:pPr>
          </w:p>
          <w:p w14:paraId="1415BED9" w14:textId="6A65CB9C" w:rsidR="00027B83" w:rsidRPr="00FA2A37" w:rsidRDefault="000B0897">
            <w:pPr>
              <w:rPr>
                <w:color w:val="4472C4"/>
                <w:kern w:val="2"/>
              </w:rPr>
            </w:pPr>
            <w:r w:rsidRPr="15A74C6B">
              <w:rPr>
                <w:color w:val="000000"/>
                <w:kern w:val="2"/>
              </w:rPr>
              <w:t xml:space="preserve">Šioje Sutartyje Pradinės Sutarties vertė yra lygi </w:t>
            </w:r>
            <w:r w:rsidRPr="15A74C6B">
              <w:rPr>
                <w:b/>
                <w:bCs/>
                <w:color w:val="000000"/>
                <w:kern w:val="2"/>
              </w:rPr>
              <w:t>maksimaliai pirkimui skirtai lėšų sumai</w:t>
            </w:r>
            <w:r w:rsidRPr="15A74C6B">
              <w:rPr>
                <w:color w:val="000000"/>
                <w:kern w:val="2"/>
              </w:rPr>
              <w:t xml:space="preserve"> </w:t>
            </w:r>
            <w:r w:rsidRPr="15A74C6B">
              <w:rPr>
                <w:b/>
                <w:bCs/>
                <w:color w:val="000000"/>
                <w:kern w:val="2"/>
              </w:rPr>
              <w:t>be PVM</w:t>
            </w:r>
            <w:r w:rsidRPr="15A74C6B">
              <w:rPr>
                <w:color w:val="000000"/>
                <w:kern w:val="2"/>
              </w:rPr>
              <w:t xml:space="preserve"> pirkimo dokumentuose ir Sutartyje nurodytų </w:t>
            </w:r>
            <w:r w:rsidRPr="15A74C6B">
              <w:rPr>
                <w:color w:val="000000"/>
              </w:rPr>
              <w:t>Paslaugų</w:t>
            </w:r>
            <w:r w:rsidRPr="15A74C6B">
              <w:rPr>
                <w:color w:val="000000"/>
                <w:kern w:val="2"/>
              </w:rPr>
              <w:t xml:space="preserve"> įsigijimui.</w:t>
            </w:r>
          </w:p>
        </w:tc>
      </w:tr>
      <w:tr w:rsidR="00027B83" w:rsidRPr="00FA2A37" w14:paraId="267D47BF" w14:textId="77777777" w:rsidTr="3FAAB1AC">
        <w:trPr>
          <w:trHeight w:val="300"/>
        </w:trPr>
        <w:tc>
          <w:tcPr>
            <w:tcW w:w="3094" w:type="dxa"/>
            <w:gridSpan w:val="2"/>
          </w:tcPr>
          <w:p w14:paraId="53EBA4B1" w14:textId="21B55BCC" w:rsidR="00027B83" w:rsidRPr="00FA2A37" w:rsidRDefault="000B0897">
            <w:pPr>
              <w:rPr>
                <w:kern w:val="2"/>
                <w:szCs w:val="24"/>
              </w:rPr>
            </w:pPr>
            <w:r w:rsidRPr="00FA2A37">
              <w:rPr>
                <w:b/>
                <w:kern w:val="2"/>
                <w:szCs w:val="24"/>
              </w:rPr>
              <w:t xml:space="preserve">5.3. Sutarties kainos / įkainių perskaičiavimas taikant </w:t>
            </w:r>
            <w:r w:rsidRPr="00FA2A37">
              <w:rPr>
                <w:b/>
                <w:kern w:val="2"/>
                <w:szCs w:val="24"/>
                <w:u w:val="single"/>
              </w:rPr>
              <w:t>peržiūros</w:t>
            </w:r>
            <w:r w:rsidRPr="00FA2A37">
              <w:rPr>
                <w:b/>
                <w:kern w:val="2"/>
                <w:szCs w:val="24"/>
              </w:rPr>
              <w:t xml:space="preserve"> taisykles</w:t>
            </w:r>
          </w:p>
        </w:tc>
        <w:tc>
          <w:tcPr>
            <w:tcW w:w="6824" w:type="dxa"/>
            <w:gridSpan w:val="2"/>
          </w:tcPr>
          <w:p w14:paraId="35A9E16C" w14:textId="77777777" w:rsidR="00027B83" w:rsidRPr="007B3895" w:rsidRDefault="000B0897">
            <w:pPr>
              <w:rPr>
                <w:szCs w:val="24"/>
              </w:rPr>
            </w:pPr>
            <w:r w:rsidRPr="007B3895">
              <w:rPr>
                <w:kern w:val="2"/>
                <w:szCs w:val="24"/>
              </w:rPr>
              <w:t>Sutarties kaina / įkainiai bus perskaičiuojami:</w:t>
            </w:r>
          </w:p>
          <w:p w14:paraId="5139C732" w14:textId="1BBEAFB4" w:rsidR="00027B83" w:rsidRPr="007B3895" w:rsidRDefault="000B0897">
            <w:pPr>
              <w:rPr>
                <w:kern w:val="2"/>
                <w:szCs w:val="24"/>
              </w:rPr>
            </w:pPr>
            <w:r w:rsidRPr="007B3895">
              <w:rPr>
                <w:kern w:val="2"/>
                <w:szCs w:val="24"/>
              </w:rPr>
              <w:t>5.3.1. dėl PVM tarifo pasikeitimo</w:t>
            </w:r>
            <w:r w:rsidR="00C132F5">
              <w:rPr>
                <w:kern w:val="2"/>
                <w:szCs w:val="24"/>
              </w:rPr>
              <w:t>.</w:t>
            </w:r>
          </w:p>
          <w:p w14:paraId="662EA503" w14:textId="790865CB" w:rsidR="00027B83" w:rsidRPr="00FA2A37" w:rsidRDefault="000B0897">
            <w:pPr>
              <w:rPr>
                <w:color w:val="FF0000"/>
                <w:kern w:val="2"/>
                <w:szCs w:val="24"/>
              </w:rPr>
            </w:pPr>
            <w:r w:rsidRPr="007B3895">
              <w:rPr>
                <w:kern w:val="2"/>
                <w:szCs w:val="24"/>
              </w:rPr>
              <w:t>5.3.</w:t>
            </w:r>
            <w:r w:rsidR="007B3895" w:rsidRPr="005319C3">
              <w:rPr>
                <w:kern w:val="2"/>
                <w:szCs w:val="24"/>
              </w:rPr>
              <w:t>2</w:t>
            </w:r>
            <w:r w:rsidRPr="007B3895">
              <w:rPr>
                <w:kern w:val="2"/>
                <w:szCs w:val="24"/>
              </w:rPr>
              <w:t>. dėl kainų lygio pokyčio</w:t>
            </w:r>
            <w:r w:rsidR="00C132F5">
              <w:rPr>
                <w:kern w:val="2"/>
                <w:szCs w:val="24"/>
              </w:rPr>
              <w:t>.</w:t>
            </w:r>
          </w:p>
        </w:tc>
      </w:tr>
      <w:tr w:rsidR="00027B83" w:rsidRPr="00FA2A37" w14:paraId="493E8FAB" w14:textId="77777777" w:rsidTr="3FAAB1AC">
        <w:trPr>
          <w:trHeight w:val="300"/>
        </w:trPr>
        <w:tc>
          <w:tcPr>
            <w:tcW w:w="3094" w:type="dxa"/>
            <w:gridSpan w:val="2"/>
          </w:tcPr>
          <w:p w14:paraId="2F363431" w14:textId="77777777" w:rsidR="00027B83" w:rsidRPr="00FA2A37" w:rsidRDefault="000B0897">
            <w:pPr>
              <w:rPr>
                <w:b/>
                <w:kern w:val="2"/>
                <w:szCs w:val="24"/>
              </w:rPr>
            </w:pPr>
            <w:r w:rsidRPr="00FA2A37">
              <w:rPr>
                <w:b/>
                <w:kern w:val="2"/>
                <w:szCs w:val="24"/>
              </w:rPr>
              <w:t>5.3.1. Sutarties kainos / įkainių peržiūra dėl PVM tarifo pasikeitimo</w:t>
            </w:r>
          </w:p>
        </w:tc>
        <w:tc>
          <w:tcPr>
            <w:tcW w:w="6824" w:type="dxa"/>
            <w:gridSpan w:val="2"/>
          </w:tcPr>
          <w:p w14:paraId="4D7D126B" w14:textId="77777777" w:rsidR="00027B83" w:rsidRPr="00164A9F" w:rsidRDefault="000B0897">
            <w:pPr>
              <w:rPr>
                <w:szCs w:val="24"/>
              </w:rPr>
            </w:pPr>
            <w:r w:rsidRPr="00164A9F">
              <w:rPr>
                <w:kern w:val="2"/>
                <w:szCs w:val="24"/>
              </w:rPr>
              <w:t>Jeigu Sutarties vykdymo metu pasikeičia PVM mokėjimą reglamentuojantys teisės aktai, darantys tiesioginę įtaką Tiekėjo t</w:t>
            </w:r>
            <w:r w:rsidRPr="00164A9F">
              <w:rPr>
                <w:szCs w:val="24"/>
              </w:rPr>
              <w:t>ei</w:t>
            </w:r>
            <w:r w:rsidRPr="00164A9F">
              <w:rPr>
                <w:kern w:val="2"/>
                <w:szCs w:val="24"/>
              </w:rPr>
              <w:t>kiamų P</w:t>
            </w:r>
            <w:r w:rsidRPr="00164A9F">
              <w:rPr>
                <w:szCs w:val="24"/>
              </w:rPr>
              <w:t>aslaugų</w:t>
            </w:r>
            <w:r w:rsidRPr="00164A9F">
              <w:rPr>
                <w:kern w:val="2"/>
                <w:szCs w:val="24"/>
              </w:rPr>
              <w:t xml:space="preserve"> Sutartyje nurodytai kainai / įkainiams, Sutarties kaina / įkainiai perskaičiuojami nekeičiant P</w:t>
            </w:r>
            <w:r w:rsidRPr="00164A9F">
              <w:rPr>
                <w:szCs w:val="24"/>
              </w:rPr>
              <w:t>aslaugų</w:t>
            </w:r>
            <w:r w:rsidRPr="00164A9F">
              <w:rPr>
                <w:kern w:val="2"/>
                <w:szCs w:val="24"/>
              </w:rPr>
              <w:t xml:space="preserve"> kainos / įkainio be PVM.</w:t>
            </w:r>
          </w:p>
          <w:p w14:paraId="52386BCF" w14:textId="77777777" w:rsidR="00027B83" w:rsidRPr="00164A9F" w:rsidRDefault="00027B83">
            <w:pPr>
              <w:rPr>
                <w:kern w:val="2"/>
                <w:szCs w:val="24"/>
              </w:rPr>
            </w:pPr>
          </w:p>
          <w:p w14:paraId="20571E9F" w14:textId="023512EF" w:rsidR="00027B83" w:rsidRPr="00164A9F" w:rsidRDefault="000B0897">
            <w:pPr>
              <w:rPr>
                <w:szCs w:val="24"/>
              </w:rPr>
            </w:pPr>
            <w:r w:rsidRPr="00164A9F">
              <w:rPr>
                <w:kern w:val="2"/>
                <w:szCs w:val="24"/>
              </w:rPr>
              <w:lastRenderedPageBreak/>
              <w:t xml:space="preserve">Perskaičiavimas įforminamas Susitarimu ne vėliau kaip per </w:t>
            </w:r>
            <w:r w:rsidR="00B37C24" w:rsidRPr="005319C3">
              <w:rPr>
                <w:kern w:val="2"/>
                <w:szCs w:val="24"/>
              </w:rPr>
              <w:t xml:space="preserve">30 </w:t>
            </w:r>
            <w:r w:rsidRPr="00164A9F">
              <w:rPr>
                <w:kern w:val="2"/>
                <w:szCs w:val="24"/>
              </w:rPr>
              <w:t>(</w:t>
            </w:r>
            <w:r w:rsidR="00B37C24" w:rsidRPr="00164A9F">
              <w:rPr>
                <w:kern w:val="2"/>
                <w:szCs w:val="24"/>
              </w:rPr>
              <w:t xml:space="preserve">trisdešimt) </w:t>
            </w:r>
            <w:r w:rsidRPr="00164A9F">
              <w:rPr>
                <w:kern w:val="2"/>
                <w:szCs w:val="24"/>
              </w:rPr>
              <w:t>nuo PVM mokėjimą reglamentuojančių teisės aktų pasikeitimo, kuris tampa neatskiriama Sutarties dalimi. Perskaičiuota (-i) Sutarties kaina / įkainiai įforminama (-i) Susitarimu ir turi būti taikoma (-i) nuo naujo PVM įvedimo datos (nepriklausomai nuo to, kada pasirašytas Susitarimas).</w:t>
            </w:r>
          </w:p>
        </w:tc>
      </w:tr>
      <w:tr w:rsidR="00027B83" w:rsidRPr="00FA2A37" w14:paraId="664B1697" w14:textId="77777777" w:rsidTr="3FAAB1AC">
        <w:trPr>
          <w:trHeight w:val="300"/>
        </w:trPr>
        <w:tc>
          <w:tcPr>
            <w:tcW w:w="3094" w:type="dxa"/>
            <w:gridSpan w:val="2"/>
          </w:tcPr>
          <w:p w14:paraId="001A6369" w14:textId="77777777" w:rsidR="00027B83" w:rsidRPr="00FA2A37" w:rsidRDefault="000B0897">
            <w:pPr>
              <w:rPr>
                <w:szCs w:val="24"/>
              </w:rPr>
            </w:pPr>
            <w:r w:rsidRPr="00FA2A37">
              <w:rPr>
                <w:b/>
                <w:bCs/>
                <w:kern w:val="2"/>
                <w:szCs w:val="24"/>
              </w:rPr>
              <w:lastRenderedPageBreak/>
              <w:t>5.3.2.</w:t>
            </w:r>
            <w:r w:rsidRPr="00FA2A37">
              <w:rPr>
                <w:kern w:val="2"/>
                <w:szCs w:val="24"/>
              </w:rPr>
              <w:t xml:space="preserve"> </w:t>
            </w:r>
            <w:r w:rsidRPr="00FA2A37">
              <w:rPr>
                <w:b/>
                <w:bCs/>
                <w:kern w:val="2"/>
                <w:szCs w:val="24"/>
              </w:rPr>
              <w:t>Sutarties kainos / įkainių peržiūra dėl kitų mokesčių, lemiančių Paslaugų kainos / įkainių pokytį, pasikeitimo</w:t>
            </w:r>
          </w:p>
        </w:tc>
        <w:tc>
          <w:tcPr>
            <w:tcW w:w="6824" w:type="dxa"/>
            <w:gridSpan w:val="2"/>
          </w:tcPr>
          <w:p w14:paraId="0F646B7E" w14:textId="77777777" w:rsidR="00027B83" w:rsidRPr="00FA2A37" w:rsidRDefault="000B0897">
            <w:pPr>
              <w:rPr>
                <w:kern w:val="2"/>
                <w:szCs w:val="24"/>
              </w:rPr>
            </w:pPr>
            <w:r w:rsidRPr="00FA2A37">
              <w:rPr>
                <w:kern w:val="2"/>
                <w:szCs w:val="24"/>
              </w:rPr>
              <w:t>Netaikoma</w:t>
            </w:r>
          </w:p>
          <w:p w14:paraId="5772B308" w14:textId="3089B471" w:rsidR="00027B83" w:rsidRPr="00FA2A37" w:rsidRDefault="00027B83">
            <w:pPr>
              <w:rPr>
                <w:szCs w:val="24"/>
              </w:rPr>
            </w:pPr>
          </w:p>
        </w:tc>
      </w:tr>
      <w:tr w:rsidR="006F0803" w:rsidRPr="00FA2A37" w14:paraId="022882B0" w14:textId="77777777" w:rsidTr="3FAAB1AC">
        <w:trPr>
          <w:trHeight w:val="300"/>
        </w:trPr>
        <w:tc>
          <w:tcPr>
            <w:tcW w:w="3094" w:type="dxa"/>
            <w:gridSpan w:val="2"/>
          </w:tcPr>
          <w:p w14:paraId="6060A47B" w14:textId="7CE0D2FA" w:rsidR="006F0803" w:rsidRPr="00FA2A37" w:rsidRDefault="006F0803" w:rsidP="006F0803">
            <w:pPr>
              <w:rPr>
                <w:bCs/>
                <w:kern w:val="2"/>
                <w:szCs w:val="24"/>
              </w:rPr>
            </w:pPr>
            <w:r w:rsidRPr="00FA2A37">
              <w:rPr>
                <w:b/>
                <w:kern w:val="2"/>
                <w:szCs w:val="24"/>
              </w:rPr>
              <w:t>5.3.3. Sutarties kainos / įkainių peržiūra dėl kainų lygio pokyčio</w:t>
            </w:r>
          </w:p>
          <w:p w14:paraId="7692EB0E" w14:textId="77777777" w:rsidR="006F0803" w:rsidRPr="00FA2A37" w:rsidRDefault="006F0803" w:rsidP="006F0803">
            <w:pPr>
              <w:rPr>
                <w:kern w:val="2"/>
                <w:szCs w:val="24"/>
              </w:rPr>
            </w:pPr>
          </w:p>
          <w:p w14:paraId="34D2BE09" w14:textId="497D730D" w:rsidR="006F0803" w:rsidRPr="00FA2A37" w:rsidRDefault="006F0803" w:rsidP="006F0803">
            <w:pPr>
              <w:rPr>
                <w:b/>
                <w:kern w:val="2"/>
                <w:szCs w:val="24"/>
              </w:rPr>
            </w:pPr>
          </w:p>
        </w:tc>
        <w:tc>
          <w:tcPr>
            <w:tcW w:w="6824" w:type="dxa"/>
            <w:gridSpan w:val="2"/>
          </w:tcPr>
          <w:p w14:paraId="641B3480" w14:textId="6A5BDF9A" w:rsidR="006F0803" w:rsidRPr="00BE19E6" w:rsidRDefault="006F0803" w:rsidP="006F0803">
            <w:pPr>
              <w:rPr>
                <w:szCs w:val="24"/>
              </w:rPr>
            </w:pPr>
            <w:r w:rsidRPr="00BE19E6">
              <w:rPr>
                <w:szCs w:val="24"/>
              </w:rPr>
              <w:t xml:space="preserve">5.3.3.1. Bet kuri Sutarties Šalis Sutarties galiojimo metu turi teisę inicijuoti Sutarties kainos / įkainių peržiūrą (keitimą) ne anksčiau </w:t>
            </w:r>
            <w:r w:rsidRPr="00333A71">
              <w:rPr>
                <w:szCs w:val="24"/>
              </w:rPr>
              <w:t xml:space="preserve">kaip po </w:t>
            </w:r>
            <w:r w:rsidR="00BC32B3" w:rsidRPr="00657554">
              <w:rPr>
                <w:szCs w:val="24"/>
              </w:rPr>
              <w:t>6</w:t>
            </w:r>
            <w:r w:rsidR="008A6A31" w:rsidRPr="00657554">
              <w:rPr>
                <w:szCs w:val="24"/>
              </w:rPr>
              <w:t xml:space="preserve"> </w:t>
            </w:r>
            <w:r w:rsidRPr="00333A71">
              <w:rPr>
                <w:szCs w:val="24"/>
              </w:rPr>
              <w:t>(</w:t>
            </w:r>
            <w:r w:rsidR="00BC32B3" w:rsidRPr="00333A71">
              <w:rPr>
                <w:szCs w:val="24"/>
              </w:rPr>
              <w:t>šeši</w:t>
            </w:r>
            <w:r w:rsidR="00813B22" w:rsidRPr="00333A71">
              <w:rPr>
                <w:szCs w:val="24"/>
              </w:rPr>
              <w:t>ų</w:t>
            </w:r>
            <w:r w:rsidRPr="00333A71">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757C11" w:rsidRPr="00333A71">
              <w:rPr>
                <w:szCs w:val="24"/>
              </w:rPr>
              <w:t>8</w:t>
            </w:r>
            <w:r w:rsidR="0028438D" w:rsidRPr="00333A71">
              <w:rPr>
                <w:szCs w:val="24"/>
              </w:rPr>
              <w:t xml:space="preserve"> </w:t>
            </w:r>
            <w:r w:rsidR="00757C11" w:rsidRPr="00333A71">
              <w:rPr>
                <w:szCs w:val="24"/>
              </w:rPr>
              <w:t xml:space="preserve">(aštuonis) </w:t>
            </w:r>
            <w:r w:rsidRPr="00333A71">
              <w:rPr>
                <w:szCs w:val="24"/>
              </w:rPr>
              <w:t>procentus.</w:t>
            </w:r>
            <w:r w:rsidRPr="00BE19E6">
              <w:rPr>
                <w:szCs w:val="24"/>
              </w:rPr>
              <w:t xml:space="preserve"> </w:t>
            </w:r>
          </w:p>
          <w:p w14:paraId="02B9F6AF" w14:textId="2C15726D" w:rsidR="006F0803" w:rsidRPr="00BE19E6" w:rsidRDefault="006F0803" w:rsidP="006F0803">
            <w:pPr>
              <w:rPr>
                <w:kern w:val="2"/>
                <w:szCs w:val="24"/>
                <w:shd w:val="clear" w:color="auto" w:fill="FFFFFF"/>
              </w:rPr>
            </w:pPr>
            <w:r w:rsidRPr="00BE19E6">
              <w:rPr>
                <w:kern w:val="2"/>
                <w:szCs w:val="24"/>
              </w:rPr>
              <w:t xml:space="preserve">5.3.3.2. Sutarties </w:t>
            </w:r>
            <w:r w:rsidR="00813B22" w:rsidRPr="00BE19E6">
              <w:rPr>
                <w:kern w:val="2"/>
                <w:szCs w:val="24"/>
              </w:rPr>
              <w:t xml:space="preserve">kainos/ </w:t>
            </w:r>
            <w:r w:rsidRPr="00BE19E6">
              <w:rPr>
                <w:kern w:val="2"/>
                <w:szCs w:val="24"/>
                <w:shd w:val="clear" w:color="auto" w:fill="FFFFFF"/>
              </w:rPr>
              <w:t xml:space="preserve">įkainiai peržiūrimi tik tai Sutarties daliai, kuri nėra išpirkta, t. y. Paslaugoms, kurios nėra priimtos ir apmokėtos. Vėlesnė Sutarties </w:t>
            </w:r>
            <w:r w:rsidR="00AE2FC9" w:rsidRPr="00BE19E6">
              <w:rPr>
                <w:kern w:val="2"/>
                <w:szCs w:val="24"/>
                <w:shd w:val="clear" w:color="auto" w:fill="FFFFFF"/>
              </w:rPr>
              <w:t xml:space="preserve">kainų/ </w:t>
            </w:r>
            <w:r w:rsidRPr="00BE19E6">
              <w:rPr>
                <w:kern w:val="2"/>
                <w:szCs w:val="24"/>
                <w:shd w:val="clear" w:color="auto" w:fill="FFFFFF"/>
              </w:rPr>
              <w:t>įkainių peržiūra negali apimti laikotarpio, už kurį jau buvo atlikta peržiūra.</w:t>
            </w:r>
          </w:p>
          <w:p w14:paraId="3339456E" w14:textId="020FDD6E" w:rsidR="006F0803" w:rsidRPr="00BE19E6" w:rsidRDefault="006F0803" w:rsidP="006F0803">
            <w:pPr>
              <w:rPr>
                <w:kern w:val="2"/>
                <w:szCs w:val="24"/>
                <w:shd w:val="clear" w:color="auto" w:fill="FFFFFF"/>
              </w:rPr>
            </w:pPr>
            <w:r w:rsidRPr="00BE19E6">
              <w:rPr>
                <w:kern w:val="2"/>
                <w:szCs w:val="24"/>
              </w:rPr>
              <w:t xml:space="preserve">5.3.3.3. </w:t>
            </w:r>
            <w:r w:rsidRPr="00BE19E6">
              <w:rPr>
                <w:kern w:val="2"/>
                <w:szCs w:val="24"/>
                <w:shd w:val="clear" w:color="auto" w:fill="FFFFFF"/>
              </w:rPr>
              <w:t>Jeigu P</w:t>
            </w:r>
            <w:r w:rsidRPr="00BE19E6">
              <w:rPr>
                <w:szCs w:val="24"/>
              </w:rPr>
              <w:t>aslaugų teikimas</w:t>
            </w:r>
            <w:r w:rsidRPr="00BE19E6">
              <w:rPr>
                <w:kern w:val="2"/>
                <w:szCs w:val="24"/>
                <w:shd w:val="clear" w:color="auto" w:fill="FFFFFF"/>
              </w:rPr>
              <w:t xml:space="preserve"> vėluoja dėl Tiekėjo kaltės, uždelstų suteikti P</w:t>
            </w:r>
            <w:r w:rsidRPr="00BE19E6">
              <w:rPr>
                <w:szCs w:val="24"/>
              </w:rPr>
              <w:t>aslaugų</w:t>
            </w:r>
            <w:r w:rsidRPr="00BE19E6">
              <w:rPr>
                <w:kern w:val="2"/>
                <w:szCs w:val="24"/>
                <w:shd w:val="clear" w:color="auto" w:fill="FFFFFF"/>
              </w:rPr>
              <w:t xml:space="preserve"> </w:t>
            </w:r>
            <w:r w:rsidR="00BE5158" w:rsidRPr="00BE19E6">
              <w:rPr>
                <w:kern w:val="2"/>
                <w:szCs w:val="24"/>
                <w:shd w:val="clear" w:color="auto" w:fill="FFFFFF"/>
              </w:rPr>
              <w:t>kaina/</w:t>
            </w:r>
            <w:r w:rsidRPr="00BE19E6">
              <w:rPr>
                <w:kern w:val="2"/>
                <w:szCs w:val="24"/>
                <w:shd w:val="clear" w:color="auto" w:fill="FFFFFF"/>
              </w:rPr>
              <w:t>įkainiai nėra perskaičiuojami dėl kainų lygio kilimo (gali būti mažinami, tačiau negali būti didinami).</w:t>
            </w:r>
          </w:p>
          <w:p w14:paraId="37296D19" w14:textId="2F715CCC" w:rsidR="006F0803" w:rsidRPr="00BE19E6" w:rsidRDefault="006F0803" w:rsidP="006F0803">
            <w:pPr>
              <w:rPr>
                <w:kern w:val="2"/>
                <w:szCs w:val="24"/>
                <w:shd w:val="clear" w:color="auto" w:fill="FFFFFF"/>
              </w:rPr>
            </w:pPr>
            <w:r w:rsidRPr="00BE19E6">
              <w:rPr>
                <w:kern w:val="2"/>
                <w:szCs w:val="24"/>
              </w:rPr>
              <w:t xml:space="preserve">5.3.3.4. Atlikdamos Sutarties kainos / įkainių peržiūrą </w:t>
            </w:r>
            <w:r w:rsidRPr="00BE19E6">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4B4B2449" w14:textId="77777777" w:rsidR="006F0803" w:rsidRPr="00BE19E6" w:rsidRDefault="006F0803" w:rsidP="006F0803">
            <w:pPr>
              <w:rPr>
                <w:kern w:val="2"/>
                <w:szCs w:val="24"/>
                <w:shd w:val="clear" w:color="auto" w:fill="FFFFFF"/>
              </w:rPr>
            </w:pPr>
            <w:r w:rsidRPr="00BE19E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CBBD3F2" w14:textId="14194A6B" w:rsidR="006F0803" w:rsidRPr="00BE19E6" w:rsidRDefault="006F0803" w:rsidP="006F0803">
            <w:pPr>
              <w:rPr>
                <w:szCs w:val="24"/>
              </w:rPr>
            </w:pPr>
            <w:r w:rsidRPr="00BE19E6">
              <w:rPr>
                <w:kern w:val="2"/>
                <w:szCs w:val="24"/>
                <w:shd w:val="clear" w:color="auto" w:fill="FFFFFF"/>
              </w:rPr>
              <w:t>5.3.3.6. Nauja Sutarties kaina / įkainiai apskaičiuojami pagal žemiau pateiktą formulę:</w:t>
            </w:r>
          </w:p>
          <w:p w14:paraId="6CBEB311" w14:textId="77777777" w:rsidR="006F0803" w:rsidRPr="00BE19E6" w:rsidRDefault="006F0803" w:rsidP="006F0803">
            <w:pPr>
              <w:rPr>
                <w:szCs w:val="24"/>
              </w:rPr>
            </w:pPr>
          </w:p>
          <w:p w14:paraId="18904977" w14:textId="77777777" w:rsidR="00AD7103" w:rsidRDefault="00FF6975"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BE19E6">
              <w:rPr>
                <w:kern w:val="2"/>
                <w:szCs w:val="24"/>
              </w:rPr>
              <w:t>, kur</w:t>
            </w:r>
            <w:r w:rsidR="00AD7103">
              <w:rPr>
                <w:kern w:val="2"/>
                <w:szCs w:val="24"/>
              </w:rPr>
              <w:t>:</w:t>
            </w:r>
          </w:p>
          <w:p w14:paraId="6AE8904E" w14:textId="5B62E148" w:rsidR="006F0803" w:rsidRPr="00BE19E6" w:rsidRDefault="006F0803" w:rsidP="006F0803">
            <w:pPr>
              <w:jc w:val="both"/>
              <w:textAlignment w:val="baseline"/>
              <w:rPr>
                <w:kern w:val="2"/>
                <w:szCs w:val="24"/>
              </w:rPr>
            </w:pPr>
            <w:r w:rsidRPr="00BE19E6">
              <w:rPr>
                <w:kern w:val="2"/>
                <w:szCs w:val="24"/>
              </w:rPr>
              <w:t>a – kaina / įkainis (Eur be PVM) (jei peržiūra jau buvo atlikta, tai po paskutinio perskaičiavimo)</w:t>
            </w:r>
            <w:r w:rsidR="00AD7103">
              <w:rPr>
                <w:kern w:val="2"/>
                <w:szCs w:val="24"/>
              </w:rPr>
              <w:t>;</w:t>
            </w:r>
          </w:p>
          <w:p w14:paraId="76F4E75C" w14:textId="40A69F91" w:rsidR="006F0803" w:rsidRPr="00BE19E6" w:rsidRDefault="006F0803" w:rsidP="006F0803">
            <w:pPr>
              <w:jc w:val="both"/>
              <w:textAlignment w:val="baseline"/>
              <w:rPr>
                <w:szCs w:val="24"/>
              </w:rPr>
            </w:pPr>
            <w:r w:rsidRPr="00BE19E6">
              <w:rPr>
                <w:kern w:val="2"/>
                <w:szCs w:val="24"/>
              </w:rPr>
              <w:t>a</w:t>
            </w:r>
            <w:r w:rsidRPr="00BE19E6">
              <w:rPr>
                <w:kern w:val="2"/>
                <w:szCs w:val="24"/>
                <w:vertAlign w:val="subscript"/>
              </w:rPr>
              <w:t>1</w:t>
            </w:r>
            <w:r w:rsidRPr="00BE19E6">
              <w:rPr>
                <w:kern w:val="2"/>
                <w:szCs w:val="24"/>
              </w:rPr>
              <w:t xml:space="preserve"> – perskaičiuota (pakeista) kaina / įkainis (Eur be PVM)</w:t>
            </w:r>
            <w:r w:rsidR="00083A37">
              <w:rPr>
                <w:kern w:val="2"/>
                <w:szCs w:val="24"/>
              </w:rPr>
              <w:t>;</w:t>
            </w:r>
          </w:p>
          <w:p w14:paraId="38833FDA" w14:textId="77777777" w:rsidR="000E0E0D" w:rsidRDefault="006F0803" w:rsidP="006F0803">
            <w:pPr>
              <w:jc w:val="both"/>
              <w:textAlignment w:val="baseline"/>
              <w:rPr>
                <w:kern w:val="2"/>
                <w:szCs w:val="24"/>
              </w:rPr>
            </w:pPr>
            <w:r w:rsidRPr="00BE19E6">
              <w:rPr>
                <w:kern w:val="2"/>
                <w:szCs w:val="24"/>
              </w:rPr>
              <w:t>k – pagal vartotojų kainų indeksą (pasirinkti bendrą „Vartojimo prekių ir paslaugų“ apskaičiuotas Vartojimo prekių ir paslaugų kainų pokytis (padidėjimas arba sumažėjimas) (%).</w:t>
            </w:r>
          </w:p>
          <w:p w14:paraId="2C5CAB56" w14:textId="5BD8084D" w:rsidR="006F0803" w:rsidRPr="00BE19E6" w:rsidRDefault="006F0803" w:rsidP="006F0803">
            <w:pPr>
              <w:jc w:val="both"/>
              <w:textAlignment w:val="baseline"/>
              <w:rPr>
                <w:szCs w:val="24"/>
              </w:rPr>
            </w:pPr>
            <w:r w:rsidRPr="00BE19E6">
              <w:rPr>
                <w:kern w:val="2"/>
                <w:szCs w:val="24"/>
              </w:rPr>
              <w:t>„k“ reikšmė skaičiuojama pagal formulę:</w:t>
            </w:r>
          </w:p>
          <w:p w14:paraId="7A25BFE8" w14:textId="39B764A3" w:rsidR="006F0803" w:rsidRPr="00BE19E6" w:rsidRDefault="006F0803" w:rsidP="006F0803">
            <w:pPr>
              <w:jc w:val="both"/>
              <w:textAlignment w:val="baseline"/>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0D63389E" w:rsidRPr="3FAAB1AC">
              <w:rPr>
                <w:kern w:val="2"/>
              </w:rPr>
              <w:t>, (proc.)</w:t>
            </w:r>
            <w:r w:rsidR="44FF9598">
              <w:rPr>
                <w:kern w:val="2"/>
                <w:szCs w:val="24"/>
              </w:rPr>
              <w:t>,</w:t>
            </w:r>
            <w:r w:rsidR="0D63389E" w:rsidRPr="00BE19E6">
              <w:rPr>
                <w:kern w:val="2"/>
                <w:szCs w:val="24"/>
              </w:rPr>
              <w:t xml:space="preserve"> </w:t>
            </w:r>
            <w:r w:rsidR="0D63389E" w:rsidRPr="3FAAB1AC">
              <w:rPr>
                <w:kern w:val="2"/>
              </w:rPr>
              <w:t>kur</w:t>
            </w:r>
            <w:r w:rsidR="44FF9598">
              <w:t>:</w:t>
            </w:r>
          </w:p>
          <w:p w14:paraId="154013EE" w14:textId="09C3460C" w:rsidR="006F0803" w:rsidRPr="00BE19E6" w:rsidRDefault="006F0803" w:rsidP="006F0803">
            <w:pPr>
              <w:jc w:val="both"/>
              <w:textAlignment w:val="baseline"/>
              <w:rPr>
                <w:szCs w:val="24"/>
              </w:rPr>
            </w:pPr>
            <w:r w:rsidRPr="00BE19E6">
              <w:rPr>
                <w:kern w:val="2"/>
                <w:szCs w:val="24"/>
              </w:rPr>
              <w:lastRenderedPageBreak/>
              <w:t>Ind</w:t>
            </w:r>
            <w:r w:rsidRPr="00BE19E6">
              <w:rPr>
                <w:kern w:val="2"/>
                <w:szCs w:val="24"/>
                <w:vertAlign w:val="subscript"/>
              </w:rPr>
              <w:t>naujausias</w:t>
            </w:r>
            <w:r w:rsidRPr="00BE19E6">
              <w:rPr>
                <w:kern w:val="2"/>
                <w:szCs w:val="24"/>
              </w:rPr>
              <w:t xml:space="preserve"> – kreipimosi dėl kainos / įkainių peržiūros išsiuntimo kitai Šaliai dieną paskelbtas naujausias vartojimo prekių ir paslaugų indeksas (pasirinkti bendrą „Vartojimo prekių ir paslaugų“)</w:t>
            </w:r>
            <w:r w:rsidR="00CA71CA">
              <w:rPr>
                <w:kern w:val="2"/>
                <w:szCs w:val="24"/>
              </w:rPr>
              <w:t>;</w:t>
            </w:r>
          </w:p>
          <w:p w14:paraId="5649539F" w14:textId="4B1F7948" w:rsidR="006F0803" w:rsidRPr="00BE19E6" w:rsidRDefault="006F0803" w:rsidP="006F0803">
            <w:pPr>
              <w:rPr>
                <w:szCs w:val="24"/>
              </w:rPr>
            </w:pPr>
            <w:r w:rsidRPr="00BE19E6">
              <w:rPr>
                <w:kern w:val="2"/>
                <w:szCs w:val="24"/>
              </w:rPr>
              <w:t>Ind</w:t>
            </w:r>
            <w:r w:rsidRPr="00BE19E6">
              <w:rPr>
                <w:kern w:val="2"/>
                <w:szCs w:val="24"/>
                <w:vertAlign w:val="subscript"/>
              </w:rPr>
              <w:t>pradžia</w:t>
            </w:r>
            <w:r w:rsidRPr="00BE19E6">
              <w:rPr>
                <w:kern w:val="2"/>
                <w:szCs w:val="24"/>
              </w:rPr>
              <w:t xml:space="preserve"> – laikotarpio pradžios datos (mėnesio) vartojimo prekių ir paslaugų indeksas (pasirinkti bendrą „Vartojimo prekių ir paslaugų“). Pirmojo perskaičiavimo atveju laikotarpio pradžia (mėnuo) yra</w:t>
            </w:r>
            <w:r w:rsidRPr="00BE19E6">
              <w:rPr>
                <w:szCs w:val="24"/>
              </w:rPr>
              <w:t xml:space="preserve"> Sutarties įsigaliojimo dienos mėnuo</w:t>
            </w:r>
            <w:r w:rsidRPr="00BE19E6">
              <w:rPr>
                <w:kern w:val="2"/>
                <w:szCs w:val="24"/>
                <w:shd w:val="clear" w:color="auto" w:fill="FFFFFF"/>
              </w:rPr>
              <w:t>.</w:t>
            </w:r>
            <w:r w:rsidRPr="00BE19E6">
              <w:rPr>
                <w:kern w:val="2"/>
                <w:szCs w:val="24"/>
              </w:rPr>
              <w:t xml:space="preserve"> Antrojo ir vėlesnių perskaičiavimų atveju laikotarpio pradžia (mėnuo) yra paskutinio perskaičiavimo metu naudotos paskelbto atitinkamo indekso reikšmės mėnuo.</w:t>
            </w:r>
          </w:p>
          <w:p w14:paraId="5619E383" w14:textId="7363FEF2" w:rsidR="006F0803" w:rsidRPr="00BE19E6" w:rsidRDefault="006F0803" w:rsidP="006F0803">
            <w:pPr>
              <w:rPr>
                <w:kern w:val="2"/>
                <w:szCs w:val="24"/>
                <w:shd w:val="clear" w:color="auto" w:fill="FFFFFF"/>
              </w:rPr>
            </w:pPr>
            <w:r w:rsidRPr="00BE19E6">
              <w:rPr>
                <w:kern w:val="2"/>
                <w:szCs w:val="24"/>
              </w:rPr>
              <w:t xml:space="preserve">5.3.3.7. </w:t>
            </w:r>
            <w:r w:rsidRPr="00BE19E6">
              <w:rPr>
                <w:kern w:val="2"/>
                <w:szCs w:val="24"/>
                <w:shd w:val="clear" w:color="auto" w:fill="FFFFFF"/>
              </w:rPr>
              <w:t xml:space="preserve">Skaičiavimams indeksų reikšmės imamos </w:t>
            </w:r>
            <w:r w:rsidRPr="00BE19E6">
              <w:rPr>
                <w:b/>
                <w:kern w:val="2"/>
                <w:szCs w:val="24"/>
                <w:shd w:val="clear" w:color="auto" w:fill="FFFFFF"/>
              </w:rPr>
              <w:t>keturių</w:t>
            </w:r>
            <w:r w:rsidRPr="00BE19E6">
              <w:rPr>
                <w:kern w:val="2"/>
                <w:szCs w:val="24"/>
                <w:shd w:val="clear" w:color="auto" w:fill="FFFFFF"/>
              </w:rPr>
              <w:t xml:space="preserve"> skaitmenų po kablelio tikslumu. Apskaičiuotas pokytis (k) tolimesniems skaičiavimams naudojamas suapvalinus iki </w:t>
            </w:r>
            <w:r w:rsidRPr="00BE19E6">
              <w:rPr>
                <w:b/>
                <w:kern w:val="2"/>
                <w:szCs w:val="24"/>
                <w:shd w:val="clear" w:color="auto" w:fill="FFFFFF"/>
              </w:rPr>
              <w:t>vieno</w:t>
            </w:r>
            <w:r w:rsidRPr="00BE19E6">
              <w:rPr>
                <w:kern w:val="2"/>
                <w:szCs w:val="24"/>
                <w:shd w:val="clear" w:color="auto" w:fill="FFFFFF"/>
              </w:rPr>
              <w:t xml:space="preserve"> skaitmens po kablelio, o apskaičiuotas įkainis „a</w:t>
            </w:r>
            <w:r w:rsidRPr="00BE19E6">
              <w:rPr>
                <w:kern w:val="2"/>
                <w:szCs w:val="24"/>
                <w:shd w:val="clear" w:color="auto" w:fill="FFFFFF"/>
                <w:vertAlign w:val="subscript"/>
              </w:rPr>
              <w:t>1</w:t>
            </w:r>
            <w:r w:rsidRPr="00BE19E6">
              <w:rPr>
                <w:kern w:val="2"/>
                <w:szCs w:val="24"/>
                <w:shd w:val="clear" w:color="auto" w:fill="FFFFFF"/>
              </w:rPr>
              <w:t xml:space="preserve">“ suapvalinamas iki </w:t>
            </w:r>
            <w:r w:rsidRPr="00BE19E6">
              <w:rPr>
                <w:b/>
                <w:kern w:val="2"/>
                <w:szCs w:val="24"/>
                <w:shd w:val="clear" w:color="auto" w:fill="FFFFFF"/>
              </w:rPr>
              <w:t xml:space="preserve">dviejų </w:t>
            </w:r>
            <w:r w:rsidRPr="00BE19E6">
              <w:rPr>
                <w:kern w:val="2"/>
                <w:szCs w:val="24"/>
                <w:shd w:val="clear" w:color="auto" w:fill="FFFFFF"/>
              </w:rPr>
              <w:t>skaitmenų po kablelio.</w:t>
            </w:r>
          </w:p>
          <w:p w14:paraId="3A39EFE2" w14:textId="7A2F6205" w:rsidR="006F0803" w:rsidRPr="00BE19E6" w:rsidRDefault="006F0803" w:rsidP="006F0803">
            <w:pPr>
              <w:rPr>
                <w:kern w:val="2"/>
                <w:szCs w:val="24"/>
                <w:shd w:val="clear" w:color="auto" w:fill="FFFFFF"/>
              </w:rPr>
            </w:pPr>
            <w:r w:rsidRPr="00BE19E6">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E19E6">
              <w:rPr>
                <w:kern w:val="2"/>
                <w:szCs w:val="24"/>
                <w:bdr w:val="none" w:sz="0" w:space="0" w:color="auto" w:frame="1"/>
              </w:rPr>
              <w:t>kitus oficialius šaltinių duomenis</w:t>
            </w:r>
            <w:r w:rsidRPr="00BE19E6">
              <w:rPr>
                <w:kern w:val="2"/>
                <w:szCs w:val="24"/>
                <w:shd w:val="clear" w:color="auto" w:fill="FFFFFF"/>
              </w:rPr>
              <w:t>. Prašyme Šalis neturi teisės nurodyti kito indekso ar prašyti perskaičiavimo pagal kitą indeksą nei nurodytas šioje procedūroje.</w:t>
            </w:r>
          </w:p>
          <w:p w14:paraId="5BB47C07" w14:textId="267C79F2" w:rsidR="006F0803" w:rsidRPr="00BE19E6" w:rsidRDefault="006F0803" w:rsidP="009E642C">
            <w:pPr>
              <w:rPr>
                <w:kern w:val="2"/>
                <w:szCs w:val="24"/>
                <w:shd w:val="clear" w:color="auto" w:fill="FFFFFF"/>
              </w:rPr>
            </w:pPr>
            <w:r w:rsidRPr="00BE19E6">
              <w:rPr>
                <w:kern w:val="2"/>
                <w:szCs w:val="24"/>
                <w:shd w:val="clear" w:color="auto" w:fill="FFFFFF"/>
              </w:rPr>
              <w:t>5</w:t>
            </w:r>
            <w:r w:rsidRPr="00BE19E6">
              <w:rPr>
                <w:kern w:val="2"/>
                <w:szCs w:val="24"/>
              </w:rPr>
              <w:t xml:space="preserve">.3.3.9. </w:t>
            </w:r>
            <w:r w:rsidRPr="00BE19E6">
              <w:rPr>
                <w:kern w:val="2"/>
                <w:szCs w:val="24"/>
                <w:shd w:val="clear" w:color="auto" w:fill="FFFFFF"/>
              </w:rPr>
              <w:t xml:space="preserve">Susitarimas turi būti sudarytas per </w:t>
            </w:r>
            <w:r w:rsidR="008E36B9" w:rsidRPr="00BE19E6">
              <w:rPr>
                <w:kern w:val="2"/>
                <w:szCs w:val="24"/>
                <w:shd w:val="clear" w:color="auto" w:fill="FFFFFF"/>
              </w:rPr>
              <w:t>10</w:t>
            </w:r>
            <w:r w:rsidR="001665D6" w:rsidRPr="00BE19E6">
              <w:rPr>
                <w:kern w:val="2"/>
                <w:szCs w:val="24"/>
                <w:shd w:val="clear" w:color="auto" w:fill="FFFFFF"/>
              </w:rPr>
              <w:t xml:space="preserve"> </w:t>
            </w:r>
            <w:r w:rsidRPr="00BE19E6">
              <w:rPr>
                <w:kern w:val="2"/>
                <w:szCs w:val="24"/>
                <w:shd w:val="clear" w:color="auto" w:fill="FFFFFF"/>
              </w:rPr>
              <w:t>(</w:t>
            </w:r>
            <w:r w:rsidR="009E642C" w:rsidRPr="00BE19E6">
              <w:rPr>
                <w:kern w:val="2"/>
                <w:szCs w:val="24"/>
                <w:shd w:val="clear" w:color="auto" w:fill="FFFFFF"/>
              </w:rPr>
              <w:t>dešimt) dienų</w:t>
            </w:r>
            <w:r w:rsidRPr="00BE19E6">
              <w:rPr>
                <w:kern w:val="2"/>
                <w:szCs w:val="24"/>
                <w:shd w:val="clear" w:color="auto" w:fill="FFFFFF"/>
              </w:rPr>
              <w:t xml:space="preserve"> nuo Šalies pateikto tinkamo prašymo perskaičiuoti S</w:t>
            </w:r>
            <w:r w:rsidRPr="00BE19E6">
              <w:rPr>
                <w:kern w:val="2"/>
                <w:szCs w:val="24"/>
              </w:rPr>
              <w:t xml:space="preserve">utarties </w:t>
            </w:r>
            <w:r w:rsidRPr="00BE19E6">
              <w:rPr>
                <w:kern w:val="2"/>
                <w:szCs w:val="24"/>
                <w:shd w:val="clear" w:color="auto" w:fill="FFFFFF"/>
              </w:rPr>
              <w:t>kainą / įkainius gavimo dienos.</w:t>
            </w:r>
          </w:p>
          <w:p w14:paraId="38752C12" w14:textId="2AD30F91" w:rsidR="006F0803" w:rsidRPr="00BE19E6" w:rsidRDefault="006F0803" w:rsidP="006F0803">
            <w:pPr>
              <w:rPr>
                <w:kern w:val="2"/>
                <w:szCs w:val="24"/>
              </w:rPr>
            </w:pPr>
            <w:r w:rsidRPr="00BE19E6">
              <w:rPr>
                <w:kern w:val="2"/>
                <w:szCs w:val="24"/>
                <w:shd w:val="clear" w:color="auto" w:fill="FFFFFF"/>
              </w:rPr>
              <w:t xml:space="preserve">5.3.3.10. </w:t>
            </w:r>
            <w:r w:rsidRPr="00BE19E6">
              <w:rPr>
                <w:kern w:val="2"/>
                <w:szCs w:val="24"/>
                <w:bdr w:val="none" w:sz="0" w:space="0" w:color="auto" w:frame="1"/>
              </w:rPr>
              <w:t>Susitarimu Šalys neturi teisės keisti procedūroje nurodytos tvarkos ar kitų Sutarties nuostatų, išskyrus, jei keitimas atliekamas pagal VPĮ nuostatas.</w:t>
            </w:r>
          </w:p>
        </w:tc>
      </w:tr>
      <w:tr w:rsidR="00027B83" w:rsidRPr="00FA2A37" w14:paraId="6D143C7C" w14:textId="77777777" w:rsidTr="3FAAB1AC">
        <w:trPr>
          <w:trHeight w:val="300"/>
        </w:trPr>
        <w:tc>
          <w:tcPr>
            <w:tcW w:w="3094" w:type="dxa"/>
            <w:gridSpan w:val="2"/>
          </w:tcPr>
          <w:p w14:paraId="672A4CBD" w14:textId="77777777" w:rsidR="00027B83" w:rsidRPr="00FA2A37" w:rsidRDefault="000B0897">
            <w:pPr>
              <w:rPr>
                <w:b/>
                <w:kern w:val="2"/>
                <w:szCs w:val="24"/>
              </w:rPr>
            </w:pPr>
            <w:r w:rsidRPr="00FA2A37">
              <w:rPr>
                <w:b/>
                <w:kern w:val="2"/>
                <w:szCs w:val="24"/>
              </w:rPr>
              <w:lastRenderedPageBreak/>
              <w:t xml:space="preserve">5.3.4. Sutarties kainos / įkainių peržiūra dėl kainų lygio pokyčio pagal </w:t>
            </w:r>
            <w:r w:rsidRPr="00FA2A37">
              <w:rPr>
                <w:b/>
                <w:bCs/>
                <w:kern w:val="2"/>
                <w:szCs w:val="24"/>
              </w:rPr>
              <w:t>Paslaugų</w:t>
            </w:r>
            <w:r w:rsidRPr="00FA2A37">
              <w:rPr>
                <w:b/>
                <w:kern w:val="2"/>
                <w:szCs w:val="24"/>
              </w:rPr>
              <w:t xml:space="preserve"> grupių kainų pokyčius</w:t>
            </w:r>
          </w:p>
        </w:tc>
        <w:tc>
          <w:tcPr>
            <w:tcW w:w="6824" w:type="dxa"/>
            <w:gridSpan w:val="2"/>
          </w:tcPr>
          <w:p w14:paraId="5CCECE58" w14:textId="77777777" w:rsidR="00027B83" w:rsidRPr="00FA2A37" w:rsidRDefault="000B0897">
            <w:pPr>
              <w:rPr>
                <w:kern w:val="2"/>
                <w:szCs w:val="24"/>
              </w:rPr>
            </w:pPr>
            <w:r w:rsidRPr="00FA2A37">
              <w:rPr>
                <w:kern w:val="2"/>
                <w:szCs w:val="24"/>
              </w:rPr>
              <w:t>Netaikoma</w:t>
            </w:r>
          </w:p>
          <w:p w14:paraId="61574C3A" w14:textId="0E06551A" w:rsidR="00027B83" w:rsidRPr="00FA2A37" w:rsidRDefault="00027B83">
            <w:pPr>
              <w:rPr>
                <w:szCs w:val="24"/>
              </w:rPr>
            </w:pPr>
          </w:p>
        </w:tc>
      </w:tr>
      <w:tr w:rsidR="00027B83" w:rsidRPr="00FA2A37" w14:paraId="22049506" w14:textId="77777777" w:rsidTr="3FAAB1AC">
        <w:trPr>
          <w:trHeight w:val="300"/>
        </w:trPr>
        <w:tc>
          <w:tcPr>
            <w:tcW w:w="3094" w:type="dxa"/>
            <w:gridSpan w:val="2"/>
          </w:tcPr>
          <w:p w14:paraId="3C616512" w14:textId="77777777" w:rsidR="00027B83" w:rsidRPr="00FA2A37" w:rsidRDefault="000B0897">
            <w:pPr>
              <w:rPr>
                <w:b/>
                <w:bCs/>
                <w:kern w:val="2"/>
                <w:szCs w:val="24"/>
              </w:rPr>
            </w:pPr>
            <w:r w:rsidRPr="00FA2A37">
              <w:rPr>
                <w:b/>
                <w:bCs/>
                <w:kern w:val="2"/>
                <w:szCs w:val="24"/>
              </w:rPr>
              <w:t xml:space="preserve">5.4. Sutarties kainos / įkainių apskaičiavimas taikant </w:t>
            </w:r>
            <w:r w:rsidRPr="00FA2A37">
              <w:rPr>
                <w:b/>
                <w:bCs/>
                <w:kern w:val="2"/>
                <w:szCs w:val="24"/>
                <w:u w:val="single"/>
              </w:rPr>
              <w:t>kiekio (apimties)</w:t>
            </w:r>
            <w:r w:rsidRPr="00FA2A37">
              <w:rPr>
                <w:b/>
                <w:bCs/>
                <w:kern w:val="2"/>
                <w:szCs w:val="24"/>
              </w:rPr>
              <w:t xml:space="preserve"> keitimo taisykles</w:t>
            </w:r>
          </w:p>
        </w:tc>
        <w:tc>
          <w:tcPr>
            <w:tcW w:w="6824" w:type="dxa"/>
            <w:gridSpan w:val="2"/>
          </w:tcPr>
          <w:p w14:paraId="7F6F3F79" w14:textId="77777777" w:rsidR="00027B83" w:rsidRPr="00FA2A37" w:rsidRDefault="000B0897">
            <w:pPr>
              <w:rPr>
                <w:kern w:val="2"/>
                <w:szCs w:val="24"/>
              </w:rPr>
            </w:pPr>
            <w:r w:rsidRPr="00FA2A37">
              <w:rPr>
                <w:kern w:val="2"/>
                <w:szCs w:val="24"/>
              </w:rPr>
              <w:t>Netaikoma</w:t>
            </w:r>
          </w:p>
          <w:p w14:paraId="69E30049" w14:textId="77777777" w:rsidR="00027B83" w:rsidRPr="00FA2A37" w:rsidRDefault="00027B83">
            <w:pPr>
              <w:rPr>
                <w:kern w:val="2"/>
                <w:szCs w:val="24"/>
              </w:rPr>
            </w:pPr>
          </w:p>
          <w:p w14:paraId="327A89C8" w14:textId="2BB2B987" w:rsidR="00027B83" w:rsidRPr="00FA2A37" w:rsidRDefault="00027B83" w:rsidP="00FB40E6">
            <w:pPr>
              <w:rPr>
                <w:szCs w:val="24"/>
              </w:rPr>
            </w:pPr>
          </w:p>
        </w:tc>
      </w:tr>
      <w:tr w:rsidR="00027B83" w:rsidRPr="00440457" w14:paraId="64F75697" w14:textId="77777777" w:rsidTr="3FAAB1AC">
        <w:trPr>
          <w:trHeight w:val="300"/>
        </w:trPr>
        <w:tc>
          <w:tcPr>
            <w:tcW w:w="3094" w:type="dxa"/>
            <w:gridSpan w:val="2"/>
          </w:tcPr>
          <w:p w14:paraId="24D5D914" w14:textId="77777777" w:rsidR="00027B83" w:rsidRPr="00440457" w:rsidRDefault="000B0897">
            <w:pPr>
              <w:rPr>
                <w:b/>
                <w:kern w:val="2"/>
                <w:szCs w:val="24"/>
              </w:rPr>
            </w:pPr>
            <w:r w:rsidRPr="00440457">
              <w:rPr>
                <w:b/>
                <w:kern w:val="2"/>
                <w:szCs w:val="24"/>
              </w:rPr>
              <w:t>5.5. Atsiskaitymo su Tiekėju terminas ir tvarka</w:t>
            </w:r>
          </w:p>
        </w:tc>
        <w:tc>
          <w:tcPr>
            <w:tcW w:w="6824" w:type="dxa"/>
            <w:gridSpan w:val="2"/>
          </w:tcPr>
          <w:p w14:paraId="3AF59C33" w14:textId="492F53AD" w:rsidR="00027B83" w:rsidRPr="00440457" w:rsidRDefault="000B0897">
            <w:pPr>
              <w:rPr>
                <w:kern w:val="2"/>
                <w:szCs w:val="24"/>
              </w:rPr>
            </w:pPr>
            <w:r w:rsidRPr="00440457">
              <w:rPr>
                <w:kern w:val="2"/>
                <w:szCs w:val="24"/>
              </w:rPr>
              <w:t xml:space="preserve">Pirkėjas atsiskaito su Tiekėju ne vėliau kaip per </w:t>
            </w:r>
            <w:r w:rsidR="006B3E8C" w:rsidRPr="005319C3">
              <w:rPr>
                <w:b/>
                <w:bCs/>
                <w:kern w:val="2"/>
                <w:szCs w:val="24"/>
              </w:rPr>
              <w:t xml:space="preserve">30 </w:t>
            </w:r>
            <w:r w:rsidRPr="00440457">
              <w:rPr>
                <w:b/>
                <w:bCs/>
                <w:kern w:val="2"/>
                <w:szCs w:val="24"/>
              </w:rPr>
              <w:t>(</w:t>
            </w:r>
            <w:r w:rsidR="006B3E8C" w:rsidRPr="00440457">
              <w:rPr>
                <w:b/>
                <w:bCs/>
                <w:kern w:val="2"/>
                <w:szCs w:val="24"/>
              </w:rPr>
              <w:t>trisdešimt</w:t>
            </w:r>
            <w:r w:rsidR="00BA6CB4" w:rsidRPr="00440457">
              <w:rPr>
                <w:b/>
                <w:bCs/>
                <w:kern w:val="2"/>
                <w:szCs w:val="24"/>
              </w:rPr>
              <w:t xml:space="preserve">) </w:t>
            </w:r>
            <w:r w:rsidR="008333DD" w:rsidRPr="00440457">
              <w:rPr>
                <w:b/>
                <w:bCs/>
                <w:kern w:val="2"/>
                <w:szCs w:val="24"/>
              </w:rPr>
              <w:t xml:space="preserve">kalendorinių </w:t>
            </w:r>
            <w:r w:rsidR="00BA6CB4" w:rsidRPr="00440457">
              <w:rPr>
                <w:b/>
                <w:bCs/>
                <w:kern w:val="2"/>
                <w:szCs w:val="24"/>
              </w:rPr>
              <w:t>dienų</w:t>
            </w:r>
            <w:r w:rsidRPr="00440457">
              <w:rPr>
                <w:kern w:val="2"/>
                <w:szCs w:val="24"/>
              </w:rPr>
              <w:t xml:space="preserve"> nuo Sąskaitos gavimo dienos.</w:t>
            </w:r>
          </w:p>
          <w:p w14:paraId="7BAC5334" w14:textId="77777777" w:rsidR="00027B83" w:rsidRPr="00440457" w:rsidRDefault="00027B83">
            <w:pPr>
              <w:rPr>
                <w:kern w:val="2"/>
                <w:szCs w:val="24"/>
                <w:highlight w:val="yellow"/>
                <w:shd w:val="clear" w:color="auto" w:fill="FFFFFF"/>
              </w:rPr>
            </w:pPr>
          </w:p>
          <w:p w14:paraId="1D00D9D2" w14:textId="5906FAB5" w:rsidR="00027B83" w:rsidRPr="00440457" w:rsidRDefault="000B0897">
            <w:r w:rsidRPr="3FAAB1AC">
              <w:rPr>
                <w:kern w:val="2"/>
                <w:shd w:val="clear" w:color="auto" w:fill="FFFFFF"/>
              </w:rPr>
              <w:t>A</w:t>
            </w:r>
            <w:r>
              <w:t>pmokėjimo sąlygos:</w:t>
            </w:r>
          </w:p>
          <w:p w14:paraId="37422466" w14:textId="3EE6AD02" w:rsidR="687CAB00" w:rsidRDefault="687CAB00" w:rsidP="3FAAB1AC">
            <w:r>
              <w:t>- už konteinerių orkestravimo platformos diegimo ir parengimo eksploatavimui paslaugas (Specialiųjų sąlygų 4.1.1 punktas) mokama Pasiūlyme nurodyta kaina</w:t>
            </w:r>
            <w:r w:rsidR="61E68202">
              <w:t>;</w:t>
            </w:r>
            <w:r>
              <w:t xml:space="preserve">  </w:t>
            </w:r>
          </w:p>
          <w:p w14:paraId="16B1B8A6" w14:textId="7629344A" w:rsidR="00F90017" w:rsidRPr="00440457" w:rsidRDefault="4667FAA8" w:rsidP="3FAAB1AC">
            <w:pPr>
              <w:rPr>
                <w:kern w:val="2"/>
                <w:shd w:val="clear" w:color="auto" w:fill="FFFFFF"/>
              </w:rPr>
            </w:pPr>
            <w:r w:rsidRPr="3FAAB1AC">
              <w:rPr>
                <w:kern w:val="2"/>
                <w:shd w:val="clear" w:color="auto" w:fill="FFFFFF"/>
              </w:rPr>
              <w:t xml:space="preserve">– už suteiktas Paslaugas </w:t>
            </w:r>
            <w:r w:rsidR="30215615">
              <w:t xml:space="preserve">(Specialiųjų sąlygų 4.1.2 ir 4.1.3. punktai) </w:t>
            </w:r>
            <w:r>
              <w:t xml:space="preserve">mokama pagal faktiškai suteiktą Paslaugų apimtį pagal </w:t>
            </w:r>
            <w:r w:rsidR="15EE72C7">
              <w:t xml:space="preserve">Pasiūlyme nurodytus </w:t>
            </w:r>
            <w:r>
              <w:t>įkainius;</w:t>
            </w:r>
          </w:p>
          <w:p w14:paraId="7289DEE7" w14:textId="7CEABF75" w:rsidR="00027B83" w:rsidRPr="00440457" w:rsidRDefault="00F90017">
            <w:pPr>
              <w:rPr>
                <w:kern w:val="2"/>
                <w:szCs w:val="24"/>
                <w:shd w:val="clear" w:color="auto" w:fill="FFFFFF"/>
              </w:rPr>
            </w:pPr>
            <w:r w:rsidRPr="00440457">
              <w:rPr>
                <w:kern w:val="2"/>
                <w:szCs w:val="24"/>
                <w:shd w:val="clear" w:color="auto" w:fill="FFFFFF"/>
              </w:rPr>
              <w:t>– už Paslaugas mokama kartą per mėnesį.</w:t>
            </w:r>
          </w:p>
          <w:p w14:paraId="683A81C2" w14:textId="77777777" w:rsidR="008333DD" w:rsidRPr="00440457" w:rsidRDefault="008333DD" w:rsidP="007B48B8">
            <w:pPr>
              <w:rPr>
                <w:kern w:val="2"/>
                <w:szCs w:val="24"/>
                <w:shd w:val="clear" w:color="auto" w:fill="FFFFFF"/>
              </w:rPr>
            </w:pPr>
          </w:p>
          <w:p w14:paraId="1DB071FB" w14:textId="77777777" w:rsidR="00E95866" w:rsidRPr="00440457" w:rsidRDefault="00E95866" w:rsidP="00E95866">
            <w:pPr>
              <w:rPr>
                <w:szCs w:val="24"/>
                <w:shd w:val="clear" w:color="auto" w:fill="FFFFFF"/>
              </w:rPr>
            </w:pPr>
            <w:r w:rsidRPr="00440457">
              <w:rPr>
                <w:szCs w:val="24"/>
                <w:shd w:val="clear" w:color="auto" w:fill="FFFFFF"/>
              </w:rPr>
              <w:lastRenderedPageBreak/>
              <w:t>5.5.1. Už konteinerių orkestravimo platformos diegimo ir parengimo eksploatavimui paslaugas, nurodytas Specialiųjų sąlygų 4.1.1 punkte, atsiskaitoma per 30 (trisdešimt) kalendorinių dienų nuo Paslaugų perdavimo–priėmimo akto abipusio pasirašymo ir sąskaitos faktūros pateikimo dienos.</w:t>
            </w:r>
          </w:p>
          <w:p w14:paraId="14A448F8" w14:textId="5BA31464" w:rsidR="00310668" w:rsidRDefault="45137DFB" w:rsidP="007B48B8">
            <w:pPr>
              <w:rPr>
                <w:shd w:val="clear" w:color="auto" w:fill="FFFFFF"/>
              </w:rPr>
            </w:pPr>
            <w:r w:rsidRPr="15A74C6B">
              <w:rPr>
                <w:shd w:val="clear" w:color="auto" w:fill="FFFFFF"/>
              </w:rPr>
              <w:t>5.5.2. Už konteinerių orkestravimo platformos priežiūros (managed service) paslaugas</w:t>
            </w:r>
            <w:r w:rsidR="6D3B10D1" w:rsidRPr="15A74C6B">
              <w:rPr>
                <w:shd w:val="clear" w:color="auto" w:fill="FFFFFF"/>
              </w:rPr>
              <w:t>, kurios ne</w:t>
            </w:r>
            <w:r w:rsidR="061C718C" w:rsidRPr="15A74C6B">
              <w:rPr>
                <w:shd w:val="clear" w:color="auto" w:fill="FFFFFF"/>
              </w:rPr>
              <w:t>priskiriamos platformos diegimo ir par</w:t>
            </w:r>
            <w:r w:rsidR="0403E3E5" w:rsidRPr="15A74C6B">
              <w:rPr>
                <w:shd w:val="clear" w:color="auto" w:fill="FFFFFF"/>
              </w:rPr>
              <w:t>e</w:t>
            </w:r>
            <w:r w:rsidR="061C718C" w:rsidRPr="15A74C6B">
              <w:rPr>
                <w:shd w:val="clear" w:color="auto" w:fill="FFFFFF"/>
              </w:rPr>
              <w:t>ngimo eksploatavimui</w:t>
            </w:r>
            <w:r w:rsidR="575B8EA0" w:rsidRPr="15A74C6B">
              <w:rPr>
                <w:shd w:val="clear" w:color="auto" w:fill="FFFFFF"/>
              </w:rPr>
              <w:t xml:space="preserve"> paslaugoms,</w:t>
            </w:r>
            <w:r w:rsidRPr="15A74C6B">
              <w:rPr>
                <w:shd w:val="clear" w:color="auto" w:fill="FFFFFF"/>
              </w:rPr>
              <w:t xml:space="preserve"> atsiskaitoma kas mėnesį per 30 (trisdešimt) kalendorinių dienų nuo sąskaitos faktūros pateikimo dienos, pradedant nuo atitinkamos aplinkos perdavimo–priėmimo akto pasirašymo dienos.</w:t>
            </w:r>
          </w:p>
          <w:p w14:paraId="2DFD74F6" w14:textId="0AAC7229" w:rsidR="007B48B8" w:rsidRPr="00440457" w:rsidRDefault="007B48B8" w:rsidP="007B48B8">
            <w:pPr>
              <w:rPr>
                <w:kern w:val="2"/>
                <w:szCs w:val="24"/>
                <w:shd w:val="clear" w:color="auto" w:fill="FFFFFF"/>
              </w:rPr>
            </w:pPr>
            <w:r w:rsidRPr="00440457">
              <w:rPr>
                <w:szCs w:val="24"/>
              </w:rPr>
              <w:t xml:space="preserve">5.5.3. Vykdant sutartį, sąskaitos faktūros teikiamos tik elektroniniu būdu. </w:t>
            </w:r>
            <w:r w:rsidRPr="00440457">
              <w:rPr>
                <w:kern w:val="2"/>
                <w:szCs w:val="24"/>
                <w:shd w:val="clear" w:color="auto" w:fill="FFFFFF"/>
              </w:rPr>
              <w:t xml:space="preserve">Pirkėjas elektronines sąskaitas faktūras priima ir apdoroja naudodamasis informacinės sistemos SABIS priemonėmis, išskyrus jeigu mobilizacijos, karo ar nepaprastosios padėties atveju yra </w:t>
            </w:r>
          </w:p>
          <w:p w14:paraId="2E393D74" w14:textId="48B074D6" w:rsidR="00D23D21" w:rsidRPr="00AB0C48" w:rsidRDefault="007B48B8" w:rsidP="00E95866">
            <w:pPr>
              <w:rPr>
                <w:kern w:val="2"/>
                <w:szCs w:val="24"/>
                <w:highlight w:val="yellow"/>
                <w:shd w:val="clear" w:color="auto" w:fill="FFFFFF"/>
              </w:rPr>
            </w:pPr>
            <w:r w:rsidRPr="00440457">
              <w:rPr>
                <w:kern w:val="2"/>
                <w:szCs w:val="24"/>
                <w:shd w:val="clear" w:color="auto" w:fill="FFFFFF"/>
              </w:rPr>
              <w:t>informacinės sistemos SABIS pažeidimų, dėl kurių negalimas Pirkėjo ir Tiekėjo bendravimas ir keitimasis informacija naudojantis SABIS.</w:t>
            </w:r>
          </w:p>
        </w:tc>
      </w:tr>
      <w:tr w:rsidR="006F0803" w:rsidRPr="00FA2A37" w14:paraId="65C41120" w14:textId="77777777" w:rsidTr="3FAAB1AC">
        <w:trPr>
          <w:trHeight w:val="300"/>
        </w:trPr>
        <w:tc>
          <w:tcPr>
            <w:tcW w:w="3094" w:type="dxa"/>
            <w:gridSpan w:val="2"/>
          </w:tcPr>
          <w:p w14:paraId="7FC1DBAF" w14:textId="7C3CF058" w:rsidR="006F0803" w:rsidRPr="00FA2A37" w:rsidRDefault="006F0803" w:rsidP="006F0803">
            <w:pPr>
              <w:rPr>
                <w:b/>
                <w:kern w:val="2"/>
                <w:szCs w:val="24"/>
              </w:rPr>
            </w:pPr>
            <w:r w:rsidRPr="00FA2A37">
              <w:rPr>
                <w:b/>
                <w:kern w:val="2"/>
                <w:szCs w:val="24"/>
              </w:rPr>
              <w:lastRenderedPageBreak/>
              <w:t>5.6. Avansas</w:t>
            </w:r>
          </w:p>
        </w:tc>
        <w:tc>
          <w:tcPr>
            <w:tcW w:w="6824" w:type="dxa"/>
            <w:gridSpan w:val="2"/>
          </w:tcPr>
          <w:p w14:paraId="382B074E" w14:textId="524E2650" w:rsidR="006F0803" w:rsidRPr="00FA2A37" w:rsidRDefault="006F0803" w:rsidP="006F0803">
            <w:pPr>
              <w:spacing w:line="259" w:lineRule="auto"/>
              <w:rPr>
                <w:color w:val="000000"/>
                <w:kern w:val="2"/>
                <w:szCs w:val="24"/>
                <w:shd w:val="clear" w:color="auto" w:fill="FFFFFF"/>
              </w:rPr>
            </w:pPr>
            <w:r w:rsidRPr="00FA2A37">
              <w:rPr>
                <w:kern w:val="2"/>
                <w:szCs w:val="24"/>
              </w:rPr>
              <w:t>Netaikoma</w:t>
            </w:r>
          </w:p>
        </w:tc>
      </w:tr>
      <w:tr w:rsidR="006F0803" w:rsidRPr="00FA2A37" w14:paraId="19884362" w14:textId="77777777" w:rsidTr="3FAAB1AC">
        <w:trPr>
          <w:trHeight w:val="300"/>
        </w:trPr>
        <w:tc>
          <w:tcPr>
            <w:tcW w:w="3094" w:type="dxa"/>
            <w:gridSpan w:val="2"/>
          </w:tcPr>
          <w:p w14:paraId="2DD1F801" w14:textId="646FE729" w:rsidR="006F0803" w:rsidRPr="00FA2A37" w:rsidRDefault="006F0803" w:rsidP="006F0803">
            <w:pPr>
              <w:rPr>
                <w:b/>
                <w:kern w:val="2"/>
                <w:szCs w:val="24"/>
              </w:rPr>
            </w:pPr>
            <w:r w:rsidRPr="00FA2A37">
              <w:rPr>
                <w:b/>
                <w:kern w:val="2"/>
                <w:szCs w:val="24"/>
              </w:rPr>
              <w:t>5.7. Avanso užtikrinimas</w:t>
            </w:r>
          </w:p>
        </w:tc>
        <w:tc>
          <w:tcPr>
            <w:tcW w:w="6824" w:type="dxa"/>
            <w:gridSpan w:val="2"/>
          </w:tcPr>
          <w:p w14:paraId="3258F3A8" w14:textId="1E58C69B" w:rsidR="006F0803" w:rsidRPr="00FA2A37" w:rsidRDefault="006F0803" w:rsidP="006F0803">
            <w:pPr>
              <w:rPr>
                <w:kern w:val="2"/>
                <w:szCs w:val="24"/>
              </w:rPr>
            </w:pPr>
            <w:r w:rsidRPr="00FA2A37">
              <w:rPr>
                <w:kern w:val="2"/>
                <w:szCs w:val="24"/>
              </w:rPr>
              <w:t>Netaikoma</w:t>
            </w:r>
            <w:r w:rsidRPr="00FA2A37">
              <w:rPr>
                <w:color w:val="000000"/>
                <w:kern w:val="2"/>
                <w:szCs w:val="24"/>
                <w:shd w:val="clear" w:color="auto" w:fill="FFFFFF"/>
              </w:rPr>
              <w:t xml:space="preserve"> </w:t>
            </w:r>
          </w:p>
        </w:tc>
      </w:tr>
      <w:tr w:rsidR="00027B83" w:rsidRPr="00FA2A37" w14:paraId="29366B46" w14:textId="77777777" w:rsidTr="3FAAB1AC">
        <w:trPr>
          <w:trHeight w:val="300"/>
        </w:trPr>
        <w:tc>
          <w:tcPr>
            <w:tcW w:w="9918" w:type="dxa"/>
            <w:gridSpan w:val="4"/>
          </w:tcPr>
          <w:p w14:paraId="1B8DC7CB" w14:textId="77777777" w:rsidR="00027B83" w:rsidRPr="00FA2A37" w:rsidRDefault="000B0897">
            <w:pPr>
              <w:jc w:val="center"/>
              <w:rPr>
                <w:b/>
                <w:kern w:val="2"/>
                <w:szCs w:val="24"/>
              </w:rPr>
            </w:pPr>
            <w:r w:rsidRPr="00FA2A37">
              <w:rPr>
                <w:b/>
                <w:kern w:val="2"/>
                <w:szCs w:val="24"/>
              </w:rPr>
              <w:t>6. PASLAUGŲ KOKYBĖ IR GARANTINIAI ĮSIPAREIGOJIMAI</w:t>
            </w:r>
          </w:p>
        </w:tc>
      </w:tr>
      <w:tr w:rsidR="006F0803" w:rsidRPr="00FA2A37" w14:paraId="3D56CB1B" w14:textId="77777777" w:rsidTr="3FAAB1AC">
        <w:trPr>
          <w:trHeight w:val="300"/>
        </w:trPr>
        <w:tc>
          <w:tcPr>
            <w:tcW w:w="3094" w:type="dxa"/>
            <w:gridSpan w:val="2"/>
          </w:tcPr>
          <w:p w14:paraId="27BE1C92" w14:textId="0DC47AF5" w:rsidR="006F0803" w:rsidRPr="00FA2A37" w:rsidRDefault="006F0803" w:rsidP="006F0803">
            <w:pPr>
              <w:rPr>
                <w:b/>
                <w:kern w:val="2"/>
                <w:szCs w:val="24"/>
              </w:rPr>
            </w:pPr>
            <w:r w:rsidRPr="00FA2A37">
              <w:rPr>
                <w:b/>
                <w:kern w:val="2"/>
                <w:szCs w:val="24"/>
              </w:rPr>
              <w:t>6.1. Garantinis terminas</w:t>
            </w:r>
          </w:p>
        </w:tc>
        <w:tc>
          <w:tcPr>
            <w:tcW w:w="6824" w:type="dxa"/>
            <w:gridSpan w:val="2"/>
          </w:tcPr>
          <w:p w14:paraId="4C35119C" w14:textId="4C49A77B" w:rsidR="002A2220" w:rsidRPr="004858BC" w:rsidRDefault="002A2220" w:rsidP="004858BC">
            <w:pPr>
              <w:rPr>
                <w:kern w:val="2"/>
                <w:szCs w:val="24"/>
              </w:rPr>
            </w:pPr>
            <w:r w:rsidRPr="004858BC">
              <w:rPr>
                <w:kern w:val="2"/>
                <w:szCs w:val="24"/>
              </w:rPr>
              <w:t xml:space="preserve">Paslaugoms taikomas Techninėje specifikacijoje nustatytas garantinis (kokybės užtikrinimo) laikotarpis, kuris yra </w:t>
            </w:r>
            <w:r w:rsidR="003E3039">
              <w:rPr>
                <w:kern w:val="2"/>
                <w:lang w:val="en-US"/>
              </w:rPr>
              <w:t>12</w:t>
            </w:r>
            <w:r w:rsidR="002F1920" w:rsidRPr="004858BC">
              <w:rPr>
                <w:kern w:val="2"/>
              </w:rPr>
              <w:t xml:space="preserve"> </w:t>
            </w:r>
            <w:r w:rsidRPr="004858BC">
              <w:rPr>
                <w:kern w:val="2"/>
              </w:rPr>
              <w:t>(</w:t>
            </w:r>
            <w:r w:rsidR="002F1920">
              <w:rPr>
                <w:kern w:val="2"/>
              </w:rPr>
              <w:t>dv</w:t>
            </w:r>
            <w:r w:rsidR="003E3039">
              <w:rPr>
                <w:kern w:val="2"/>
              </w:rPr>
              <w:t>ylika</w:t>
            </w:r>
            <w:r w:rsidRPr="004858BC">
              <w:rPr>
                <w:kern w:val="2"/>
              </w:rPr>
              <w:t>) mėnesi</w:t>
            </w:r>
            <w:r w:rsidR="003E3039">
              <w:rPr>
                <w:kern w:val="2"/>
              </w:rPr>
              <w:t>ų</w:t>
            </w:r>
            <w:r w:rsidRPr="004858BC">
              <w:rPr>
                <w:kern w:val="2"/>
                <w:szCs w:val="24"/>
              </w:rPr>
              <w:t>.</w:t>
            </w:r>
          </w:p>
          <w:p w14:paraId="606FD54D" w14:textId="10AACFD8" w:rsidR="002A2220" w:rsidRPr="004858BC" w:rsidRDefault="002A2220" w:rsidP="004858BC">
            <w:pPr>
              <w:rPr>
                <w:kern w:val="2"/>
                <w:szCs w:val="24"/>
              </w:rPr>
            </w:pPr>
            <w:r w:rsidRPr="004858BC">
              <w:rPr>
                <w:kern w:val="2"/>
                <w:szCs w:val="24"/>
              </w:rPr>
              <w:t>Garantinis laikotarpis skaičiuojamas nuo perdavimo–priėmimo akto abipusio pasirašymo dienos ir sutampa su konteinerių orkestravimo platformos priežiūros (managed service) paslaugų teikimo laikotarpiu.</w:t>
            </w:r>
          </w:p>
        </w:tc>
      </w:tr>
      <w:tr w:rsidR="006F0803" w:rsidRPr="00FA2A37" w14:paraId="1619DC5D" w14:textId="77777777" w:rsidTr="3FAAB1AC">
        <w:trPr>
          <w:trHeight w:val="300"/>
        </w:trPr>
        <w:tc>
          <w:tcPr>
            <w:tcW w:w="3094" w:type="dxa"/>
            <w:gridSpan w:val="2"/>
          </w:tcPr>
          <w:p w14:paraId="45BAA65F" w14:textId="5ED03B61" w:rsidR="006F0803" w:rsidRPr="00FA2A37" w:rsidRDefault="006F0803" w:rsidP="006F0803">
            <w:pPr>
              <w:rPr>
                <w:b/>
                <w:kern w:val="2"/>
                <w:szCs w:val="24"/>
              </w:rPr>
            </w:pPr>
            <w:r w:rsidRPr="00FA2A37">
              <w:rPr>
                <w:b/>
                <w:szCs w:val="24"/>
              </w:rPr>
              <w:t>6.2. Terminas Paslaugų trūkumams pašalinti</w:t>
            </w:r>
          </w:p>
        </w:tc>
        <w:tc>
          <w:tcPr>
            <w:tcW w:w="6824" w:type="dxa"/>
            <w:gridSpan w:val="2"/>
          </w:tcPr>
          <w:p w14:paraId="72FFF867" w14:textId="77777777" w:rsidR="00431561" w:rsidRPr="00431561" w:rsidRDefault="00431561" w:rsidP="00431561">
            <w:pPr>
              <w:rPr>
                <w:kern w:val="2"/>
                <w:szCs w:val="24"/>
              </w:rPr>
            </w:pPr>
            <w:r w:rsidRPr="00431561">
              <w:rPr>
                <w:kern w:val="2"/>
                <w:szCs w:val="24"/>
              </w:rPr>
              <w:t>Paslaugų trūkumai šalinami pagal Techninėje specifikacijoje nustatytus paslaugų lygius (SLA) ir joje apibrėžtus reakcijos bei incidentų sprendimo terminus.</w:t>
            </w:r>
          </w:p>
          <w:p w14:paraId="60E97F87" w14:textId="77777777" w:rsidR="00431561" w:rsidRPr="00431561" w:rsidRDefault="00431561" w:rsidP="00431561">
            <w:pPr>
              <w:rPr>
                <w:kern w:val="2"/>
                <w:szCs w:val="24"/>
              </w:rPr>
            </w:pPr>
            <w:r w:rsidRPr="00431561">
              <w:rPr>
                <w:kern w:val="2"/>
                <w:szCs w:val="24"/>
              </w:rPr>
              <w:t>Tiekėjas įsipareigoja identifikuotus Paslaugų trūkumus (incidentus) šalinti laikydamasis Techninėje specifikacijoje nustatytų prioritetų, reakcijos laikų ir sprendimo terminų.</w:t>
            </w:r>
          </w:p>
          <w:p w14:paraId="7F31A85C" w14:textId="77777777" w:rsidR="00B66D8A" w:rsidRDefault="00431561" w:rsidP="00431561">
            <w:pPr>
              <w:rPr>
                <w:kern w:val="2"/>
                <w:szCs w:val="24"/>
              </w:rPr>
            </w:pPr>
            <w:r w:rsidRPr="00431561">
              <w:rPr>
                <w:kern w:val="2"/>
                <w:szCs w:val="24"/>
              </w:rPr>
              <w:t>Tuo atveju, jei Paslaugų trūkumas nepatenka į SLA taikymo apimtį, Tiekėjas įsipareigoja pašalinti trūkumą per protingą terminą, suderintą su Pirkėju.</w:t>
            </w:r>
          </w:p>
          <w:p w14:paraId="4A64BFAB" w14:textId="0F777724" w:rsidR="006F0803" w:rsidRPr="00FA2A37" w:rsidRDefault="00B66D8A" w:rsidP="00431561">
            <w:pPr>
              <w:rPr>
                <w:kern w:val="2"/>
                <w:szCs w:val="24"/>
              </w:rPr>
            </w:pPr>
            <w:r w:rsidRPr="00B66D8A">
              <w:rPr>
                <w:kern w:val="2"/>
                <w:szCs w:val="24"/>
              </w:rPr>
              <w:t>SLA reikalavimų nesilaikymas laikomas Sutarties pažeidimu ir gali būti pagrindas taikyti netesybas pagal Sutarties 9 skyrių.</w:t>
            </w:r>
          </w:p>
        </w:tc>
      </w:tr>
      <w:tr w:rsidR="006F0803" w:rsidRPr="00FA2A37" w14:paraId="37AEF7C6" w14:textId="77777777" w:rsidTr="3FAAB1AC">
        <w:trPr>
          <w:trHeight w:val="300"/>
        </w:trPr>
        <w:tc>
          <w:tcPr>
            <w:tcW w:w="3094" w:type="dxa"/>
            <w:gridSpan w:val="2"/>
          </w:tcPr>
          <w:p w14:paraId="79279C12" w14:textId="746DE322" w:rsidR="006F0803" w:rsidRPr="00FA2A37" w:rsidRDefault="006F0803" w:rsidP="006F0803">
            <w:pPr>
              <w:rPr>
                <w:b/>
                <w:szCs w:val="24"/>
              </w:rPr>
            </w:pPr>
            <w:r w:rsidRPr="00FA2A37">
              <w:rPr>
                <w:b/>
                <w:szCs w:val="24"/>
              </w:rPr>
              <w:t>6.3. Kokybinių kriterijų įgyvendinimo ir tikrinimo tvarka</w:t>
            </w:r>
          </w:p>
        </w:tc>
        <w:tc>
          <w:tcPr>
            <w:tcW w:w="6824" w:type="dxa"/>
            <w:gridSpan w:val="2"/>
          </w:tcPr>
          <w:p w14:paraId="449C3520" w14:textId="65C46B8C" w:rsidR="006F0803" w:rsidRPr="00FA2A37" w:rsidRDefault="006F0803" w:rsidP="00671A04">
            <w:pPr>
              <w:rPr>
                <w:kern w:val="2"/>
                <w:szCs w:val="24"/>
              </w:rPr>
            </w:pPr>
            <w:r w:rsidRPr="00FA2A37">
              <w:rPr>
                <w:kern w:val="2"/>
                <w:szCs w:val="24"/>
              </w:rPr>
              <w:t xml:space="preserve">Netaikoma </w:t>
            </w:r>
          </w:p>
        </w:tc>
      </w:tr>
      <w:tr w:rsidR="00027B83" w:rsidRPr="00FA2A37" w14:paraId="759FE80C" w14:textId="77777777" w:rsidTr="3FAAB1AC">
        <w:trPr>
          <w:trHeight w:val="300"/>
        </w:trPr>
        <w:tc>
          <w:tcPr>
            <w:tcW w:w="9918" w:type="dxa"/>
            <w:gridSpan w:val="4"/>
          </w:tcPr>
          <w:p w14:paraId="4E643707" w14:textId="77777777" w:rsidR="00027B83" w:rsidRPr="00FA2A37" w:rsidRDefault="000B0897">
            <w:pPr>
              <w:jc w:val="center"/>
              <w:rPr>
                <w:b/>
                <w:kern w:val="2"/>
                <w:szCs w:val="24"/>
              </w:rPr>
            </w:pPr>
            <w:r w:rsidRPr="00FA2A37">
              <w:rPr>
                <w:b/>
                <w:kern w:val="2"/>
                <w:szCs w:val="24"/>
              </w:rPr>
              <w:t>7. SUTARTIES VYKDYMUI PASITELKIAMI SUBTIEKĖJAI IR (AR) SPECIALISTAI</w:t>
            </w:r>
          </w:p>
        </w:tc>
      </w:tr>
      <w:tr w:rsidR="00027B83" w:rsidRPr="00FA2A37" w14:paraId="1A744996" w14:textId="77777777" w:rsidTr="3FAAB1AC">
        <w:trPr>
          <w:trHeight w:val="300"/>
        </w:trPr>
        <w:tc>
          <w:tcPr>
            <w:tcW w:w="3094" w:type="dxa"/>
            <w:gridSpan w:val="2"/>
          </w:tcPr>
          <w:p w14:paraId="129612C4" w14:textId="77777777" w:rsidR="00027B83" w:rsidRPr="00FA2A37" w:rsidRDefault="000B0897">
            <w:pPr>
              <w:rPr>
                <w:b/>
                <w:bCs/>
                <w:kern w:val="2"/>
                <w:szCs w:val="24"/>
              </w:rPr>
            </w:pPr>
            <w:r w:rsidRPr="00FA2A37">
              <w:rPr>
                <w:b/>
                <w:bCs/>
                <w:kern w:val="2"/>
                <w:szCs w:val="24"/>
              </w:rPr>
              <w:t>7.1. Sutarties vykdymui pasitelkiami subtiekėjai ir (ar) specialistai</w:t>
            </w:r>
          </w:p>
        </w:tc>
        <w:tc>
          <w:tcPr>
            <w:tcW w:w="6824" w:type="dxa"/>
            <w:gridSpan w:val="2"/>
          </w:tcPr>
          <w:p w14:paraId="225AAD2A" w14:textId="77777777" w:rsidR="00027B83" w:rsidRPr="00FA2A37" w:rsidRDefault="000B0897">
            <w:r w:rsidRPr="6AD2CCCE">
              <w:rPr>
                <w:kern w:val="2"/>
              </w:rPr>
              <w:t>Sutarties vykdymui subtiekėjai ir (ar) specialistai nepasitelkiami.</w:t>
            </w:r>
          </w:p>
          <w:p w14:paraId="0BB1F46F" w14:textId="77777777" w:rsidR="00027B83" w:rsidRPr="00FA2A37" w:rsidRDefault="00027B83">
            <w:pPr>
              <w:rPr>
                <w:kern w:val="2"/>
                <w:szCs w:val="24"/>
              </w:rPr>
            </w:pPr>
          </w:p>
          <w:p w14:paraId="44FB0770" w14:textId="77777777" w:rsidR="00027B83" w:rsidRPr="00FA2A37" w:rsidRDefault="000B0897">
            <w:pPr>
              <w:rPr>
                <w:color w:val="FF0000"/>
                <w:kern w:val="2"/>
                <w:szCs w:val="24"/>
              </w:rPr>
            </w:pPr>
            <w:r w:rsidRPr="00FA2A37">
              <w:rPr>
                <w:color w:val="FF0000"/>
                <w:kern w:val="2"/>
                <w:szCs w:val="24"/>
              </w:rPr>
              <w:t>arba</w:t>
            </w:r>
          </w:p>
          <w:p w14:paraId="6D59279B" w14:textId="77777777" w:rsidR="00027B83" w:rsidRPr="00FA2A37" w:rsidRDefault="00027B83">
            <w:pPr>
              <w:rPr>
                <w:kern w:val="2"/>
                <w:szCs w:val="24"/>
              </w:rPr>
            </w:pPr>
          </w:p>
          <w:p w14:paraId="10514FEF" w14:textId="77777777" w:rsidR="00027B83" w:rsidRPr="00FA2A37" w:rsidRDefault="000B0897" w:rsidP="6AD2CCCE">
            <w:pPr>
              <w:rPr>
                <w:b/>
                <w:bCs/>
                <w:kern w:val="2"/>
              </w:rPr>
            </w:pPr>
            <w:r w:rsidRPr="6AD2CCCE">
              <w:rPr>
                <w:kern w:val="2"/>
              </w:rPr>
              <w:t xml:space="preserve">Sutarties vykdymui pasitelkiami subtiekėjai ir (ar) specialistai yra nurodyti Sutarties priede Nr. </w:t>
            </w:r>
            <w:r w:rsidRPr="6AD2CCCE">
              <w:rPr>
                <w:kern w:val="2"/>
                <w:highlight w:val="yellow"/>
              </w:rPr>
              <w:t>[...]</w:t>
            </w:r>
            <w:r w:rsidRPr="6AD2CCCE">
              <w:rPr>
                <w:kern w:val="2"/>
              </w:rPr>
              <w:t xml:space="preserve"> „Sutarties vykdymui pasitelkiami subtiekėjai ir (ar) specialistai“</w:t>
            </w:r>
          </w:p>
        </w:tc>
      </w:tr>
      <w:tr w:rsidR="00027B83" w:rsidRPr="00FA2A37" w14:paraId="4677BEA7" w14:textId="77777777" w:rsidTr="3FAAB1AC">
        <w:trPr>
          <w:trHeight w:val="300"/>
        </w:trPr>
        <w:tc>
          <w:tcPr>
            <w:tcW w:w="9918" w:type="dxa"/>
            <w:gridSpan w:val="4"/>
          </w:tcPr>
          <w:p w14:paraId="7A37B716" w14:textId="77777777" w:rsidR="00027B83" w:rsidRPr="00FA2A37" w:rsidRDefault="000B0897">
            <w:pPr>
              <w:jc w:val="center"/>
              <w:rPr>
                <w:b/>
                <w:kern w:val="2"/>
                <w:szCs w:val="24"/>
              </w:rPr>
            </w:pPr>
            <w:r w:rsidRPr="00FA2A37">
              <w:rPr>
                <w:b/>
                <w:kern w:val="2"/>
                <w:szCs w:val="24"/>
              </w:rPr>
              <w:lastRenderedPageBreak/>
              <w:t>8. PRIEVOLIŲ PAGAL SUTARTĮ ĮVYKDYMO UŽTIKRINIMAS</w:t>
            </w:r>
          </w:p>
        </w:tc>
      </w:tr>
      <w:tr w:rsidR="00027B83" w:rsidRPr="00FA2A37" w14:paraId="4155B16E" w14:textId="77777777" w:rsidTr="3FAAB1AC">
        <w:trPr>
          <w:trHeight w:val="300"/>
        </w:trPr>
        <w:tc>
          <w:tcPr>
            <w:tcW w:w="3094" w:type="dxa"/>
            <w:gridSpan w:val="2"/>
          </w:tcPr>
          <w:p w14:paraId="7AD9E9A7" w14:textId="77777777" w:rsidR="00027B83" w:rsidRPr="00FA2A37" w:rsidRDefault="000B0897">
            <w:pPr>
              <w:rPr>
                <w:b/>
                <w:kern w:val="2"/>
                <w:szCs w:val="24"/>
              </w:rPr>
            </w:pPr>
            <w:r w:rsidRPr="00FA2A37">
              <w:rPr>
                <w:b/>
                <w:kern w:val="2"/>
                <w:szCs w:val="24"/>
              </w:rPr>
              <w:t>8.1. Prievolių pagal Sutartį įvykdymo užtikrinimas</w:t>
            </w:r>
          </w:p>
        </w:tc>
        <w:tc>
          <w:tcPr>
            <w:tcW w:w="6824" w:type="dxa"/>
            <w:gridSpan w:val="2"/>
          </w:tcPr>
          <w:p w14:paraId="14E59578" w14:textId="060508D3" w:rsidR="00027B83" w:rsidRPr="00FA2A37" w:rsidRDefault="000B0897">
            <w:pPr>
              <w:rPr>
                <w:kern w:val="2"/>
                <w:szCs w:val="24"/>
              </w:rPr>
            </w:pPr>
            <w:r w:rsidRPr="00FA2A37">
              <w:rPr>
                <w:kern w:val="2"/>
                <w:szCs w:val="24"/>
              </w:rPr>
              <w:t>Prievolių pagal Sutartį įvykdymas užtikrinamas:</w:t>
            </w:r>
          </w:p>
          <w:p w14:paraId="2D80CD6E" w14:textId="200CB401" w:rsidR="00027B83" w:rsidRPr="00FA2A37" w:rsidRDefault="000B0897">
            <w:pPr>
              <w:rPr>
                <w:kern w:val="2"/>
                <w:szCs w:val="24"/>
              </w:rPr>
            </w:pPr>
            <w:r w:rsidRPr="00FA2A37">
              <w:rPr>
                <w:kern w:val="2"/>
                <w:szCs w:val="24"/>
              </w:rPr>
              <w:t>Netesybomis (delspinigiais, bauda)</w:t>
            </w:r>
            <w:r w:rsidR="00612094">
              <w:rPr>
                <w:kern w:val="2"/>
                <w:szCs w:val="24"/>
              </w:rPr>
              <w:t>.</w:t>
            </w:r>
          </w:p>
        </w:tc>
      </w:tr>
      <w:tr w:rsidR="006F0803" w:rsidRPr="00FA2A37" w14:paraId="25D80381" w14:textId="77777777" w:rsidTr="3FAAB1AC">
        <w:trPr>
          <w:trHeight w:val="300"/>
        </w:trPr>
        <w:tc>
          <w:tcPr>
            <w:tcW w:w="3094" w:type="dxa"/>
            <w:gridSpan w:val="2"/>
          </w:tcPr>
          <w:p w14:paraId="0F8492D8" w14:textId="65641063" w:rsidR="006F0803" w:rsidRPr="00FA2A37" w:rsidRDefault="006F0803" w:rsidP="006F0803">
            <w:pPr>
              <w:rPr>
                <w:b/>
                <w:kern w:val="2"/>
                <w:szCs w:val="24"/>
              </w:rPr>
            </w:pPr>
            <w:r w:rsidRPr="00FA2A37">
              <w:rPr>
                <w:b/>
                <w:kern w:val="2"/>
                <w:szCs w:val="24"/>
              </w:rPr>
              <w:t>8.2 Sutarties įvykdymo užtikrinimo galiojimo terminas</w:t>
            </w:r>
          </w:p>
        </w:tc>
        <w:tc>
          <w:tcPr>
            <w:tcW w:w="6824" w:type="dxa"/>
            <w:gridSpan w:val="2"/>
          </w:tcPr>
          <w:p w14:paraId="39D7C947" w14:textId="77777777" w:rsidR="006F0803" w:rsidRPr="00FA2A37" w:rsidRDefault="006F0803" w:rsidP="006F0803">
            <w:pPr>
              <w:rPr>
                <w:kern w:val="2"/>
                <w:szCs w:val="24"/>
              </w:rPr>
            </w:pPr>
            <w:r w:rsidRPr="00FA2A37">
              <w:rPr>
                <w:kern w:val="2"/>
                <w:szCs w:val="24"/>
              </w:rPr>
              <w:t>Netaikoma</w:t>
            </w:r>
          </w:p>
          <w:p w14:paraId="6A3C4961" w14:textId="5741A69B" w:rsidR="006F0803" w:rsidRPr="00FA2A37" w:rsidRDefault="006F0803" w:rsidP="006F0803">
            <w:pPr>
              <w:rPr>
                <w:kern w:val="2"/>
                <w:szCs w:val="24"/>
              </w:rPr>
            </w:pPr>
          </w:p>
        </w:tc>
      </w:tr>
      <w:tr w:rsidR="00027B83" w:rsidRPr="00FA2A37" w14:paraId="2A4E7446" w14:textId="77777777" w:rsidTr="3FAAB1AC">
        <w:trPr>
          <w:trHeight w:val="300"/>
        </w:trPr>
        <w:tc>
          <w:tcPr>
            <w:tcW w:w="3094" w:type="dxa"/>
            <w:gridSpan w:val="2"/>
          </w:tcPr>
          <w:p w14:paraId="6B0B299A" w14:textId="77777777" w:rsidR="00027B83" w:rsidRPr="00FA2A37" w:rsidRDefault="000B0897">
            <w:pPr>
              <w:rPr>
                <w:b/>
                <w:kern w:val="2"/>
                <w:szCs w:val="24"/>
              </w:rPr>
            </w:pPr>
            <w:r w:rsidRPr="00FA2A37">
              <w:rPr>
                <w:b/>
                <w:kern w:val="2"/>
                <w:szCs w:val="24"/>
              </w:rPr>
              <w:t>8.3. Sutarties įvykdymo užtikrinimo pateikimas</w:t>
            </w:r>
          </w:p>
        </w:tc>
        <w:tc>
          <w:tcPr>
            <w:tcW w:w="6824" w:type="dxa"/>
            <w:gridSpan w:val="2"/>
          </w:tcPr>
          <w:p w14:paraId="2647EC90" w14:textId="77777777" w:rsidR="00027B83" w:rsidRPr="00FA2A37" w:rsidRDefault="000B0897">
            <w:pPr>
              <w:rPr>
                <w:kern w:val="2"/>
                <w:szCs w:val="24"/>
              </w:rPr>
            </w:pPr>
            <w:r w:rsidRPr="00FA2A37">
              <w:rPr>
                <w:kern w:val="2"/>
                <w:szCs w:val="24"/>
              </w:rPr>
              <w:t>Netaikoma</w:t>
            </w:r>
          </w:p>
          <w:p w14:paraId="47D3FAEF" w14:textId="61C7E466" w:rsidR="00027B83" w:rsidRPr="00FA2A37" w:rsidRDefault="00027B83">
            <w:pPr>
              <w:rPr>
                <w:szCs w:val="24"/>
              </w:rPr>
            </w:pPr>
          </w:p>
        </w:tc>
      </w:tr>
      <w:tr w:rsidR="00027B83" w:rsidRPr="00FA2A37" w14:paraId="15859C99" w14:textId="77777777" w:rsidTr="3FAAB1AC">
        <w:trPr>
          <w:trHeight w:val="300"/>
        </w:trPr>
        <w:tc>
          <w:tcPr>
            <w:tcW w:w="9918" w:type="dxa"/>
            <w:gridSpan w:val="4"/>
          </w:tcPr>
          <w:p w14:paraId="1ECF65EB" w14:textId="77777777" w:rsidR="00027B83" w:rsidRPr="00FA2A37" w:rsidRDefault="000B0897">
            <w:pPr>
              <w:jc w:val="center"/>
              <w:rPr>
                <w:b/>
                <w:kern w:val="2"/>
                <w:szCs w:val="24"/>
              </w:rPr>
            </w:pPr>
            <w:r w:rsidRPr="00FA2A37">
              <w:rPr>
                <w:b/>
                <w:kern w:val="2"/>
                <w:szCs w:val="24"/>
              </w:rPr>
              <w:t>9. ŠALIŲ ATSAKOMYBĖ</w:t>
            </w:r>
          </w:p>
        </w:tc>
      </w:tr>
      <w:tr w:rsidR="00402199" w:rsidRPr="00FA2A37" w14:paraId="751AAE6F" w14:textId="77777777" w:rsidTr="3FAAB1AC">
        <w:trPr>
          <w:trHeight w:val="300"/>
        </w:trPr>
        <w:tc>
          <w:tcPr>
            <w:tcW w:w="3094" w:type="dxa"/>
            <w:gridSpan w:val="2"/>
          </w:tcPr>
          <w:p w14:paraId="41D56436" w14:textId="067E4BE6" w:rsidR="00402199" w:rsidRPr="00FA2A37" w:rsidRDefault="00402199" w:rsidP="00402199">
            <w:pPr>
              <w:rPr>
                <w:b/>
                <w:kern w:val="2"/>
                <w:szCs w:val="24"/>
              </w:rPr>
            </w:pPr>
            <w:r w:rsidRPr="00FA2A37">
              <w:rPr>
                <w:b/>
                <w:kern w:val="2"/>
                <w:szCs w:val="24"/>
              </w:rPr>
              <w:t>9.1. Pirkėjui taikomos netesybos už mokėjimų pagal Sutartį vėlavimą</w:t>
            </w:r>
          </w:p>
        </w:tc>
        <w:tc>
          <w:tcPr>
            <w:tcW w:w="6824" w:type="dxa"/>
            <w:gridSpan w:val="2"/>
          </w:tcPr>
          <w:p w14:paraId="070C11FC" w14:textId="2149A282" w:rsidR="00402199" w:rsidRPr="00FA2A37" w:rsidRDefault="00402199" w:rsidP="00402199">
            <w:pPr>
              <w:spacing w:line="259" w:lineRule="auto"/>
              <w:rPr>
                <w:color w:val="000000"/>
                <w:kern w:val="2"/>
                <w:szCs w:val="24"/>
              </w:rPr>
            </w:pPr>
            <w:r w:rsidRPr="00FA2A37">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570BC5">
              <w:rPr>
                <w:b/>
                <w:kern w:val="2"/>
                <w:szCs w:val="24"/>
              </w:rPr>
              <w:t>0,02 (dvi šimtosios) procento</w:t>
            </w:r>
            <w:r w:rsidRPr="00570BC5">
              <w:rPr>
                <w:bCs/>
                <w:kern w:val="2"/>
                <w:szCs w:val="24"/>
              </w:rPr>
              <w:t xml:space="preserve"> </w:t>
            </w:r>
            <w:r w:rsidRPr="00FA2A37">
              <w:rPr>
                <w:bCs/>
                <w:color w:val="000000"/>
                <w:kern w:val="2"/>
                <w:szCs w:val="24"/>
              </w:rPr>
              <w:t xml:space="preserve">dydžio delspinigius nuo neapmokėtos sumos be PVM už kiekvieną vėlavimo </w:t>
            </w:r>
            <w:r w:rsidRPr="00570BC5">
              <w:rPr>
                <w:bCs/>
                <w:kern w:val="2"/>
                <w:szCs w:val="24"/>
              </w:rPr>
              <w:t>dieną.</w:t>
            </w:r>
            <w:r w:rsidRPr="00FA2A37">
              <w:rPr>
                <w:bCs/>
                <w:color w:val="000000"/>
                <w:kern w:val="2"/>
                <w:szCs w:val="24"/>
              </w:rPr>
              <w:t>  </w:t>
            </w:r>
          </w:p>
        </w:tc>
      </w:tr>
      <w:tr w:rsidR="00402199" w:rsidRPr="00FA2A37" w14:paraId="2C60DAC2" w14:textId="77777777" w:rsidTr="3FAAB1AC">
        <w:trPr>
          <w:trHeight w:val="300"/>
        </w:trPr>
        <w:tc>
          <w:tcPr>
            <w:tcW w:w="3094" w:type="dxa"/>
            <w:gridSpan w:val="2"/>
          </w:tcPr>
          <w:p w14:paraId="1BA2D9E1" w14:textId="425BB12B" w:rsidR="00402199" w:rsidRPr="00FA2A37" w:rsidRDefault="00402199" w:rsidP="00402199">
            <w:pPr>
              <w:rPr>
                <w:b/>
                <w:kern w:val="2"/>
                <w:szCs w:val="24"/>
              </w:rPr>
            </w:pPr>
            <w:r w:rsidRPr="00FA2A37">
              <w:rPr>
                <w:b/>
                <w:szCs w:val="24"/>
              </w:rPr>
              <w:t>9.2. Tiekėjui taikomos netesybos</w:t>
            </w:r>
          </w:p>
        </w:tc>
        <w:tc>
          <w:tcPr>
            <w:tcW w:w="6824" w:type="dxa"/>
            <w:gridSpan w:val="2"/>
          </w:tcPr>
          <w:p w14:paraId="72A11739" w14:textId="69027725" w:rsidR="004F07CD" w:rsidRPr="005B2352" w:rsidRDefault="004F07CD" w:rsidP="00402199">
            <w:pPr>
              <w:rPr>
                <w:szCs w:val="24"/>
                <w:lang w:val="lt"/>
              </w:rPr>
            </w:pPr>
            <w:r w:rsidRPr="005B2352">
              <w:rPr>
                <w:szCs w:val="24"/>
                <w:lang w:val="lt"/>
              </w:rPr>
              <w:t>Tiekėjui nevykdant ar netinkamai vykdant savo sutartinius įsipareigojimus taikomos žemiau nurodytos netesybos:</w:t>
            </w:r>
          </w:p>
          <w:p w14:paraId="2F6D0BC7" w14:textId="497376CE" w:rsidR="001230EA" w:rsidRDefault="1ECE3337" w:rsidP="6859C17B">
            <w:pPr>
              <w:rPr>
                <w:lang w:val="lt"/>
              </w:rPr>
            </w:pPr>
            <w:r w:rsidRPr="6859C17B">
              <w:rPr>
                <w:lang w:val="lt"/>
              </w:rPr>
              <w:t xml:space="preserve">9.2.1. Jeigu Tiekėjas vėluoja suteikti Paslaugas arba netinkamai vykdo kitus sutartinius įsipareigojimus, Pirkėjas nuo kitos nei nustatytas terminas dienos Tiekėjui skaičiuoja </w:t>
            </w:r>
            <w:r w:rsidRPr="6859C17B">
              <w:rPr>
                <w:b/>
                <w:bCs/>
                <w:lang w:val="lt"/>
              </w:rPr>
              <w:t>0,05 (penkios šimtosios) procento</w:t>
            </w:r>
            <w:r w:rsidRPr="6859C17B">
              <w:rPr>
                <w:lang w:val="lt"/>
              </w:rPr>
              <w:t xml:space="preserve"> dydžio delspinigius už kiekvieną uždelstą dieną nuo laiku nesuteiktų Paslaugų  kainos be PVM.</w:t>
            </w:r>
          </w:p>
          <w:p w14:paraId="66025186" w14:textId="3B0AFBDC" w:rsidR="00402199" w:rsidRPr="005B2352" w:rsidRDefault="00402199" w:rsidP="00402199">
            <w:pPr>
              <w:rPr>
                <w:szCs w:val="24"/>
                <w:lang w:val="lt"/>
              </w:rPr>
            </w:pPr>
            <w:r w:rsidRPr="005B2352">
              <w:rPr>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8E4F2E">
              <w:rPr>
                <w:b/>
                <w:bCs/>
                <w:szCs w:val="24"/>
                <w:lang w:val="lt"/>
              </w:rPr>
              <w:t>0,0</w:t>
            </w:r>
            <w:r w:rsidR="004F7EB8" w:rsidRPr="008E4F2E">
              <w:rPr>
                <w:b/>
                <w:bCs/>
                <w:szCs w:val="24"/>
                <w:lang w:val="lt"/>
              </w:rPr>
              <w:t>5</w:t>
            </w:r>
            <w:r w:rsidRPr="008E4F2E">
              <w:rPr>
                <w:b/>
                <w:bCs/>
                <w:szCs w:val="24"/>
                <w:lang w:val="lt"/>
              </w:rPr>
              <w:t xml:space="preserve"> (</w:t>
            </w:r>
            <w:r w:rsidR="006C3DD8" w:rsidRPr="008E4F2E">
              <w:rPr>
                <w:b/>
                <w:bCs/>
                <w:szCs w:val="24"/>
                <w:lang w:val="lt"/>
              </w:rPr>
              <w:t>penkios</w:t>
            </w:r>
            <w:r w:rsidRPr="008E4F2E">
              <w:rPr>
                <w:b/>
                <w:bCs/>
                <w:szCs w:val="24"/>
                <w:lang w:val="lt"/>
              </w:rPr>
              <w:t xml:space="preserve"> šimtosios) procento</w:t>
            </w:r>
            <w:r w:rsidRPr="005B2352">
              <w:rPr>
                <w:szCs w:val="24"/>
                <w:lang w:val="lt"/>
              </w:rPr>
              <w:t xml:space="preserve"> dydžio delspinigius už kiekvieną uždelstą dieną nuo laiku negrąžintos permokos kainos be PVM.</w:t>
            </w:r>
          </w:p>
          <w:p w14:paraId="384C1AC2" w14:textId="75ABAE53" w:rsidR="00AB12A1" w:rsidRPr="00D61293" w:rsidRDefault="00D61293" w:rsidP="00402199">
            <w:pPr>
              <w:rPr>
                <w:b/>
                <w:bCs/>
                <w:szCs w:val="24"/>
              </w:rPr>
            </w:pPr>
            <w:r w:rsidRPr="00D61293">
              <w:rPr>
                <w:szCs w:val="24"/>
              </w:rPr>
              <w:t xml:space="preserve">9.2.3. Jeigu Tiekėjas nesilaiko Techninėje specifikacijoje nustatytų paslaugų lygių (SLA), laikoma, kad Paslaugos teikiamos netinkamai, ir Pirkėjas turi teisę taikyti </w:t>
            </w:r>
            <w:r w:rsidRPr="00D61293">
              <w:rPr>
                <w:b/>
                <w:bCs/>
                <w:szCs w:val="24"/>
              </w:rPr>
              <w:t>3 (trijų) procentų dydžio netesybas nuo mėnesinio priežiūros paslaugų mokesčio už kiekvieną nustatytą SLA pažeidimą pagal 10.2 punkte nurodytus kriterijus.</w:t>
            </w:r>
          </w:p>
          <w:p w14:paraId="0E6DFBC8" w14:textId="44547DD5" w:rsidR="00C86FAE" w:rsidRPr="00FA2A37" w:rsidRDefault="00402199" w:rsidP="002F5762">
            <w:pPr>
              <w:rPr>
                <w:b/>
                <w:kern w:val="2"/>
                <w:szCs w:val="24"/>
              </w:rPr>
            </w:pPr>
            <w:r w:rsidRPr="005B2352">
              <w:rPr>
                <w:kern w:val="2"/>
                <w:szCs w:val="24"/>
              </w:rPr>
              <w:t>9.2.</w:t>
            </w:r>
            <w:r w:rsidR="00A26AD3" w:rsidRPr="005B2352">
              <w:rPr>
                <w:kern w:val="2"/>
                <w:szCs w:val="24"/>
              </w:rPr>
              <w:t>4</w:t>
            </w:r>
            <w:r w:rsidRPr="005B2352">
              <w:rPr>
                <w:kern w:val="2"/>
                <w:szCs w:val="24"/>
              </w:rPr>
              <w:t xml:space="preserve">. Tiekėjas privalo sumokėti Pirkėjui netesybas per </w:t>
            </w:r>
            <w:r w:rsidR="00A26AD3" w:rsidRPr="005B2352">
              <w:rPr>
                <w:b/>
                <w:bCs/>
                <w:kern w:val="2"/>
                <w:szCs w:val="24"/>
              </w:rPr>
              <w:t>10</w:t>
            </w:r>
            <w:r w:rsidR="00293BB3" w:rsidRPr="005B2352">
              <w:rPr>
                <w:b/>
                <w:bCs/>
                <w:kern w:val="2"/>
                <w:szCs w:val="24"/>
              </w:rPr>
              <w:t xml:space="preserve"> </w:t>
            </w:r>
            <w:r w:rsidRPr="005B2352">
              <w:rPr>
                <w:b/>
                <w:bCs/>
                <w:kern w:val="2"/>
                <w:szCs w:val="24"/>
              </w:rPr>
              <w:t>(</w:t>
            </w:r>
            <w:r w:rsidR="00293BB3" w:rsidRPr="005B2352">
              <w:rPr>
                <w:b/>
                <w:bCs/>
                <w:kern w:val="2"/>
                <w:szCs w:val="24"/>
              </w:rPr>
              <w:t xml:space="preserve">dešimt) darbo </w:t>
            </w:r>
            <w:r w:rsidRPr="00AB0C48">
              <w:rPr>
                <w:b/>
                <w:bCs/>
                <w:kern w:val="2"/>
                <w:szCs w:val="24"/>
              </w:rPr>
              <w:t xml:space="preserve">dienų </w:t>
            </w:r>
            <w:r w:rsidRPr="005B2352">
              <w:rPr>
                <w:kern w:val="2"/>
                <w:szCs w:val="24"/>
              </w:rPr>
              <w:t xml:space="preserve">nuo Pirkėjo pareikalavimo, jeigu netesybų suma nėra </w:t>
            </w:r>
            <w:r w:rsidRPr="005B2352">
              <w:rPr>
                <w:szCs w:val="24"/>
              </w:rPr>
              <w:t>išskaitoma iš Tiekėjui mokėtinos sumos.</w:t>
            </w:r>
          </w:p>
        </w:tc>
      </w:tr>
      <w:tr w:rsidR="00402199" w:rsidRPr="00FA2A37" w14:paraId="681F27EE" w14:textId="77777777" w:rsidTr="3FAAB1AC">
        <w:trPr>
          <w:trHeight w:val="300"/>
        </w:trPr>
        <w:tc>
          <w:tcPr>
            <w:tcW w:w="3094" w:type="dxa"/>
            <w:gridSpan w:val="2"/>
          </w:tcPr>
          <w:p w14:paraId="1AB519AC" w14:textId="7CBD3645" w:rsidR="00402199" w:rsidRPr="00FA2A37" w:rsidRDefault="00402199" w:rsidP="00402199">
            <w:pPr>
              <w:rPr>
                <w:b/>
                <w:kern w:val="2"/>
                <w:szCs w:val="24"/>
              </w:rPr>
            </w:pPr>
            <w:r w:rsidRPr="00FA2A37">
              <w:rPr>
                <w:b/>
                <w:kern w:val="2"/>
                <w:szCs w:val="24"/>
              </w:rPr>
              <w:t>9.3. Tiekėjui / Pirkėjui taikoma bauda nutraukus Sutartį dėl esminio Sutarties pažeidimo ar nepagrįstai nutraukus Sutarties vykdymą ne Sutartyje nustatyta tvarka</w:t>
            </w:r>
          </w:p>
        </w:tc>
        <w:tc>
          <w:tcPr>
            <w:tcW w:w="6824" w:type="dxa"/>
            <w:gridSpan w:val="2"/>
          </w:tcPr>
          <w:p w14:paraId="7CBFE0C7" w14:textId="688593A9" w:rsidR="00402199" w:rsidRPr="001245A7" w:rsidRDefault="003E4D04" w:rsidP="00402199">
            <w:pPr>
              <w:rPr>
                <w:kern w:val="2"/>
                <w:szCs w:val="24"/>
              </w:rPr>
            </w:pPr>
            <w:r w:rsidRPr="00AB3295">
              <w:rPr>
                <w:kern w:val="2"/>
                <w:szCs w:val="24"/>
              </w:rPr>
              <w:t xml:space="preserve">9.3.1. Nutraukus Sutartį dėl esminio Sutarties pažeidimo, nustatyto Sutarties Specialiosiose sąlygose, įskaitant 10.2 punkte nurodytus atvejus, arba nepagrįstai nutraukus Sutartį ne Sutartyje nustatyta tvarka, </w:t>
            </w:r>
            <w:r w:rsidR="008B062B">
              <w:rPr>
                <w:kern w:val="2"/>
                <w:szCs w:val="24"/>
              </w:rPr>
              <w:t>Šaliai</w:t>
            </w:r>
            <w:r w:rsidR="002656F8">
              <w:rPr>
                <w:kern w:val="2"/>
                <w:szCs w:val="24"/>
              </w:rPr>
              <w:t xml:space="preserve"> pareikalavus </w:t>
            </w:r>
            <w:r w:rsidRPr="00AB3295">
              <w:rPr>
                <w:kern w:val="2"/>
                <w:szCs w:val="24"/>
              </w:rPr>
              <w:t xml:space="preserve">mokama </w:t>
            </w:r>
            <w:r w:rsidRPr="00CF4398">
              <w:rPr>
                <w:b/>
                <w:bCs/>
                <w:kern w:val="2"/>
                <w:szCs w:val="24"/>
              </w:rPr>
              <w:t>5 (penkių) procentų</w:t>
            </w:r>
            <w:r w:rsidRPr="00AB3295">
              <w:rPr>
                <w:kern w:val="2"/>
                <w:szCs w:val="24"/>
              </w:rPr>
              <w:t xml:space="preserve"> dydžio bauda nuo Pradinės Sutarties vertės be PVM, nurodytos Specialiųjų sąlygų 5.2 punkte.</w:t>
            </w:r>
          </w:p>
        </w:tc>
      </w:tr>
      <w:tr w:rsidR="00402199" w:rsidRPr="00FA2A37" w14:paraId="3A1BC4FA" w14:textId="77777777" w:rsidTr="3FAAB1AC">
        <w:trPr>
          <w:trHeight w:val="300"/>
        </w:trPr>
        <w:tc>
          <w:tcPr>
            <w:tcW w:w="3094" w:type="dxa"/>
            <w:gridSpan w:val="2"/>
          </w:tcPr>
          <w:p w14:paraId="0E4BB632" w14:textId="0AF19C99" w:rsidR="00402199" w:rsidRPr="00FA2A37" w:rsidRDefault="00402199" w:rsidP="00402199">
            <w:pPr>
              <w:rPr>
                <w:b/>
                <w:kern w:val="2"/>
                <w:szCs w:val="24"/>
              </w:rPr>
            </w:pPr>
            <w:r w:rsidRPr="00FA2A37">
              <w:rPr>
                <w:b/>
                <w:kern w:val="2"/>
                <w:szCs w:val="24"/>
              </w:rPr>
              <w:t xml:space="preserve">9.4. Tiekėjui taikoma bauda dėl esamų subtiekėjų ar specialistų pakeitimo / naujų subtiekėjų pasitelkimo nesilaikant Bendrosiose sąlygose </w:t>
            </w:r>
            <w:r w:rsidRPr="00FA2A37">
              <w:rPr>
                <w:b/>
                <w:kern w:val="2"/>
                <w:szCs w:val="24"/>
              </w:rPr>
              <w:lastRenderedPageBreak/>
              <w:t>nurodytos subtiekėjų ir (ar) specialistų keitimo tvarkos</w:t>
            </w:r>
          </w:p>
        </w:tc>
        <w:tc>
          <w:tcPr>
            <w:tcW w:w="6824" w:type="dxa"/>
            <w:gridSpan w:val="2"/>
          </w:tcPr>
          <w:p w14:paraId="663FD6AE" w14:textId="7D7DD177" w:rsidR="00402199" w:rsidRPr="00FA2A37" w:rsidRDefault="000B27F6" w:rsidP="6AD2CCCE">
            <w:pPr>
              <w:rPr>
                <w:color w:val="000000" w:themeColor="text1"/>
                <w:kern w:val="2"/>
              </w:rPr>
            </w:pPr>
            <w:r w:rsidRPr="618E39BA">
              <w:rPr>
                <w:color w:val="000000"/>
                <w:kern w:val="2"/>
              </w:rPr>
              <w:lastRenderedPageBreak/>
              <w:t>1</w:t>
            </w:r>
            <w:r w:rsidR="00A30A8D">
              <w:rPr>
                <w:color w:val="000000"/>
                <w:kern w:val="2"/>
              </w:rPr>
              <w:t xml:space="preserve"> </w:t>
            </w:r>
            <w:r w:rsidRPr="618E39BA">
              <w:rPr>
                <w:color w:val="000000"/>
                <w:kern w:val="2"/>
              </w:rPr>
              <w:t>000 Eur (vienas tūkstantis eurų) bauda už kiekvieną nustatytą pažeidimą.</w:t>
            </w:r>
          </w:p>
        </w:tc>
      </w:tr>
      <w:tr w:rsidR="00402199" w:rsidRPr="00FA2A37" w14:paraId="02A0AD2F" w14:textId="77777777" w:rsidTr="3FAAB1AC">
        <w:trPr>
          <w:trHeight w:val="300"/>
        </w:trPr>
        <w:tc>
          <w:tcPr>
            <w:tcW w:w="3094" w:type="dxa"/>
            <w:gridSpan w:val="2"/>
          </w:tcPr>
          <w:p w14:paraId="566076A6" w14:textId="1092562B" w:rsidR="00402199" w:rsidRPr="00FA2A37" w:rsidRDefault="00402199" w:rsidP="00402199">
            <w:pPr>
              <w:rPr>
                <w:b/>
                <w:kern w:val="2"/>
                <w:szCs w:val="24"/>
              </w:rPr>
            </w:pPr>
            <w:r w:rsidRPr="00FA2A37">
              <w:rPr>
                <w:b/>
                <w:kern w:val="2"/>
                <w:szCs w:val="24"/>
              </w:rPr>
              <w:t>9.5. Tiekėjui taikomos baudos dėl aplinkosauginių ir (arba) socialinių kriterijų nesilaikymo</w:t>
            </w:r>
          </w:p>
        </w:tc>
        <w:tc>
          <w:tcPr>
            <w:tcW w:w="6824" w:type="dxa"/>
            <w:gridSpan w:val="2"/>
          </w:tcPr>
          <w:p w14:paraId="016A6ACA" w14:textId="77777777" w:rsidR="00402199" w:rsidRPr="00FA2A37" w:rsidRDefault="00402199" w:rsidP="00402199">
            <w:pPr>
              <w:rPr>
                <w:bCs/>
                <w:color w:val="000000"/>
                <w:kern w:val="2"/>
                <w:szCs w:val="24"/>
              </w:rPr>
            </w:pPr>
            <w:r w:rsidRPr="00FA2A37">
              <w:rPr>
                <w:bCs/>
                <w:color w:val="000000"/>
                <w:kern w:val="2"/>
                <w:szCs w:val="24"/>
              </w:rPr>
              <w:t>Netaikoma</w:t>
            </w:r>
          </w:p>
          <w:p w14:paraId="748DE540" w14:textId="4EE87955" w:rsidR="00402199" w:rsidRPr="00FA2A37" w:rsidRDefault="00402199" w:rsidP="00402199">
            <w:pPr>
              <w:rPr>
                <w:color w:val="4472C4"/>
                <w:kern w:val="2"/>
                <w:szCs w:val="24"/>
              </w:rPr>
            </w:pPr>
          </w:p>
        </w:tc>
      </w:tr>
      <w:tr w:rsidR="00402199" w:rsidRPr="00FA2A37" w14:paraId="7439E02A" w14:textId="77777777" w:rsidTr="3FAAB1AC">
        <w:trPr>
          <w:trHeight w:val="300"/>
        </w:trPr>
        <w:tc>
          <w:tcPr>
            <w:tcW w:w="3094" w:type="dxa"/>
            <w:gridSpan w:val="2"/>
          </w:tcPr>
          <w:p w14:paraId="69208AF6" w14:textId="7EE0BDAD" w:rsidR="00402199" w:rsidRPr="00FA2A37" w:rsidRDefault="00402199" w:rsidP="00402199">
            <w:pPr>
              <w:rPr>
                <w:b/>
                <w:kern w:val="2"/>
                <w:szCs w:val="24"/>
              </w:rPr>
            </w:pPr>
            <w:r w:rsidRPr="00FA2A37">
              <w:rPr>
                <w:b/>
                <w:kern w:val="2"/>
                <w:szCs w:val="24"/>
              </w:rPr>
              <w:t>9.6. Tiekėjui / Pirkėjui taikoma bauda dėl konfidencialumo reikalavimų nesilaikymo</w:t>
            </w:r>
          </w:p>
        </w:tc>
        <w:tc>
          <w:tcPr>
            <w:tcW w:w="6824" w:type="dxa"/>
            <w:gridSpan w:val="2"/>
          </w:tcPr>
          <w:p w14:paraId="30A99159" w14:textId="7EBDF509" w:rsidR="00402199" w:rsidRPr="00FA2A37" w:rsidRDefault="00865D73" w:rsidP="00402199">
            <w:pPr>
              <w:rPr>
                <w:color w:val="4472C4"/>
                <w:kern w:val="2"/>
                <w:szCs w:val="24"/>
              </w:rPr>
            </w:pPr>
            <w:r>
              <w:t>Šalis, pažeidusi šiuos reikalavimus privalo sumokėti kitai Šaliai 10</w:t>
            </w:r>
            <w:r w:rsidR="001106FB">
              <w:t xml:space="preserve"> </w:t>
            </w:r>
            <w:r>
              <w:t>000 Eur (</w:t>
            </w:r>
            <w:r w:rsidR="001106FB">
              <w:t xml:space="preserve">dešimt </w:t>
            </w:r>
            <w:r>
              <w:t>tūkstančių eurų) dydžio baudą ir atlyginti visus nuostolius, kurių minėta bauda nepadengia.</w:t>
            </w:r>
          </w:p>
        </w:tc>
      </w:tr>
      <w:tr w:rsidR="00402199" w:rsidRPr="00FA2A37" w14:paraId="1E6BA83A" w14:textId="77777777" w:rsidTr="3FAAB1AC">
        <w:trPr>
          <w:trHeight w:val="300"/>
        </w:trPr>
        <w:tc>
          <w:tcPr>
            <w:tcW w:w="3094" w:type="dxa"/>
            <w:gridSpan w:val="2"/>
          </w:tcPr>
          <w:p w14:paraId="6B59AD7B" w14:textId="3DB423A4" w:rsidR="00402199" w:rsidRPr="00FA2A37" w:rsidRDefault="00402199" w:rsidP="00402199">
            <w:pPr>
              <w:rPr>
                <w:b/>
                <w:kern w:val="2"/>
                <w:szCs w:val="24"/>
              </w:rPr>
            </w:pPr>
            <w:r w:rsidRPr="00FA2A37">
              <w:rPr>
                <w:b/>
                <w:szCs w:val="24"/>
              </w:rPr>
              <w:t>9.7. Tiekėjui taikomos netesybos dėl pirkimo dokumentuose nustatytų Kokybinių kriterijų nepasiekimo Sutarties vykdymo metu</w:t>
            </w:r>
          </w:p>
        </w:tc>
        <w:tc>
          <w:tcPr>
            <w:tcW w:w="6824" w:type="dxa"/>
            <w:gridSpan w:val="2"/>
          </w:tcPr>
          <w:p w14:paraId="31D0481F" w14:textId="235372A1" w:rsidR="00402199" w:rsidRPr="00FA2A37" w:rsidRDefault="00402199" w:rsidP="00116543">
            <w:pPr>
              <w:rPr>
                <w:color w:val="4472C4"/>
                <w:kern w:val="2"/>
                <w:szCs w:val="24"/>
              </w:rPr>
            </w:pPr>
            <w:r w:rsidRPr="00FA2A37">
              <w:rPr>
                <w:bCs/>
                <w:szCs w:val="24"/>
              </w:rPr>
              <w:t xml:space="preserve">Netaikoma </w:t>
            </w:r>
          </w:p>
        </w:tc>
      </w:tr>
      <w:tr w:rsidR="00402199" w:rsidRPr="00FA2A37" w14:paraId="2E410A63" w14:textId="77777777" w:rsidTr="3FAAB1AC">
        <w:trPr>
          <w:trHeight w:val="114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FA2A37" w:rsidRDefault="00402199" w:rsidP="00402199">
            <w:pPr>
              <w:rPr>
                <w:b/>
                <w:kern w:val="2"/>
                <w:szCs w:val="24"/>
              </w:rPr>
            </w:pPr>
            <w:r w:rsidRPr="00FA2A37">
              <w:rPr>
                <w:b/>
                <w:kern w:val="2"/>
                <w:szCs w:val="24"/>
              </w:rPr>
              <w:t xml:space="preserve">9.8. Tiekėjui taikomos netesybos dėl Sutarties įvykdymo užtikrinimo </w:t>
            </w:r>
            <w:r w:rsidRPr="00FA2A37">
              <w:rPr>
                <w:b/>
                <w:szCs w:val="24"/>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FA2A37" w:rsidRDefault="00402199" w:rsidP="00402199">
            <w:pPr>
              <w:rPr>
                <w:bCs/>
                <w:kern w:val="2"/>
                <w:szCs w:val="24"/>
              </w:rPr>
            </w:pPr>
            <w:r w:rsidRPr="00FA2A37">
              <w:rPr>
                <w:bCs/>
                <w:kern w:val="2"/>
                <w:szCs w:val="24"/>
              </w:rPr>
              <w:t>Netaikoma</w:t>
            </w:r>
          </w:p>
          <w:p w14:paraId="5AD4BC1A" w14:textId="06037F30" w:rsidR="00402199" w:rsidRPr="00FA2A37" w:rsidRDefault="00402199" w:rsidP="00402199">
            <w:pPr>
              <w:rPr>
                <w:color w:val="4472C4"/>
                <w:kern w:val="2"/>
                <w:szCs w:val="24"/>
              </w:rPr>
            </w:pPr>
          </w:p>
        </w:tc>
      </w:tr>
      <w:tr w:rsidR="00402199" w:rsidRPr="00FA2A37" w14:paraId="126A6D36" w14:textId="77777777" w:rsidTr="3FAAB1AC">
        <w:trPr>
          <w:trHeight w:val="300"/>
        </w:trPr>
        <w:tc>
          <w:tcPr>
            <w:tcW w:w="3094" w:type="dxa"/>
            <w:gridSpan w:val="2"/>
          </w:tcPr>
          <w:p w14:paraId="10384E36" w14:textId="4FFA607E" w:rsidR="00402199" w:rsidRPr="00FA2A37" w:rsidRDefault="00402199" w:rsidP="00402199">
            <w:pPr>
              <w:rPr>
                <w:b/>
                <w:bCs/>
                <w:kern w:val="2"/>
                <w:szCs w:val="24"/>
              </w:rPr>
            </w:pPr>
            <w:r w:rsidRPr="00FA2A37">
              <w:rPr>
                <w:b/>
                <w:szCs w:val="24"/>
              </w:rPr>
              <w:t>9.9. Tiekėjui taikoma bauda dėl Pirkėjo simbolių, pavadinimo ir ženklo reklamoje ar rinkodaroje naudojimo reikalavimų nesilaikymo bei draudimo naudotis Pirkėjo sukurtais</w:t>
            </w:r>
            <w:r w:rsidRPr="00FA2A37">
              <w:rPr>
                <w:bCs/>
                <w:szCs w:val="24"/>
              </w:rPr>
              <w:t xml:space="preserve"> </w:t>
            </w:r>
            <w:r w:rsidRPr="00FA2A37">
              <w:rPr>
                <w:b/>
                <w:szCs w:val="24"/>
              </w:rPr>
              <w:t>intelektiniais veiklos rezultatais nesilaikymo</w:t>
            </w:r>
          </w:p>
        </w:tc>
        <w:tc>
          <w:tcPr>
            <w:tcW w:w="6824" w:type="dxa"/>
            <w:gridSpan w:val="2"/>
          </w:tcPr>
          <w:p w14:paraId="5354982A" w14:textId="77777777" w:rsidR="00402199" w:rsidRPr="00FA2A37" w:rsidRDefault="00402199" w:rsidP="00402199">
            <w:pPr>
              <w:rPr>
                <w:bCs/>
                <w:kern w:val="2"/>
                <w:szCs w:val="24"/>
              </w:rPr>
            </w:pPr>
            <w:r w:rsidRPr="00FA2A37">
              <w:rPr>
                <w:bCs/>
                <w:kern w:val="2"/>
                <w:szCs w:val="24"/>
              </w:rPr>
              <w:t>Netaikoma</w:t>
            </w:r>
          </w:p>
          <w:p w14:paraId="39D0982B" w14:textId="77777777" w:rsidR="00402199" w:rsidRPr="00FF4512" w:rsidRDefault="00402199" w:rsidP="00A10DCE">
            <w:pPr>
              <w:rPr>
                <w:color w:val="4472C4"/>
                <w:kern w:val="2"/>
                <w:szCs w:val="24"/>
                <w:lang w:val="en-US"/>
              </w:rPr>
            </w:pPr>
          </w:p>
        </w:tc>
      </w:tr>
      <w:tr w:rsidR="00402199" w:rsidRPr="00FA2A37" w14:paraId="77AEF0AE" w14:textId="77777777" w:rsidTr="3FAAB1AC">
        <w:trPr>
          <w:trHeight w:val="300"/>
        </w:trPr>
        <w:tc>
          <w:tcPr>
            <w:tcW w:w="3094" w:type="dxa"/>
            <w:gridSpan w:val="2"/>
          </w:tcPr>
          <w:p w14:paraId="17EC5DF4" w14:textId="49390910" w:rsidR="00402199" w:rsidRPr="00FA2A37" w:rsidRDefault="00402199" w:rsidP="00402199">
            <w:pPr>
              <w:rPr>
                <w:b/>
                <w:kern w:val="2"/>
                <w:szCs w:val="24"/>
                <w:lang w:val="en-US"/>
              </w:rPr>
            </w:pPr>
            <w:r w:rsidRPr="00FA2A37">
              <w:rPr>
                <w:b/>
                <w:kern w:val="2"/>
                <w:szCs w:val="24"/>
                <w:lang w:val="en-US"/>
              </w:rPr>
              <w:t xml:space="preserve">9.10. </w:t>
            </w:r>
            <w:r w:rsidRPr="00FA2A37">
              <w:rPr>
                <w:b/>
                <w:kern w:val="2"/>
                <w:szCs w:val="24"/>
              </w:rPr>
              <w:t>Kitos netesybos</w:t>
            </w:r>
          </w:p>
        </w:tc>
        <w:tc>
          <w:tcPr>
            <w:tcW w:w="6824" w:type="dxa"/>
            <w:gridSpan w:val="2"/>
          </w:tcPr>
          <w:p w14:paraId="61DD08FE" w14:textId="5D029F82" w:rsidR="00402199" w:rsidRPr="00FE00A1" w:rsidRDefault="00FE00A1" w:rsidP="00402199">
            <w:pPr>
              <w:rPr>
                <w:kern w:val="2"/>
                <w:szCs w:val="24"/>
              </w:rPr>
            </w:pPr>
            <w:r w:rsidRPr="00FE00A1">
              <w:rPr>
                <w:bCs/>
                <w:kern w:val="2"/>
                <w:szCs w:val="24"/>
              </w:rPr>
              <w:t>Netaikoma</w:t>
            </w:r>
          </w:p>
        </w:tc>
      </w:tr>
      <w:tr w:rsidR="00027B83" w:rsidRPr="00FA2A37" w14:paraId="7412B22E" w14:textId="77777777" w:rsidTr="3FAAB1AC">
        <w:trPr>
          <w:trHeight w:val="300"/>
        </w:trPr>
        <w:tc>
          <w:tcPr>
            <w:tcW w:w="9918" w:type="dxa"/>
            <w:gridSpan w:val="4"/>
          </w:tcPr>
          <w:p w14:paraId="0D543F72" w14:textId="77777777" w:rsidR="00027B83" w:rsidRPr="00FA2A37" w:rsidRDefault="000B0897">
            <w:pPr>
              <w:jc w:val="center"/>
              <w:rPr>
                <w:color w:val="4472C4"/>
                <w:kern w:val="2"/>
                <w:szCs w:val="24"/>
              </w:rPr>
            </w:pPr>
            <w:r w:rsidRPr="00FA2A37">
              <w:rPr>
                <w:b/>
                <w:kern w:val="2"/>
                <w:szCs w:val="24"/>
              </w:rPr>
              <w:t>10. ESMINĖS SUTARTIES SĄLYGOS</w:t>
            </w:r>
          </w:p>
        </w:tc>
      </w:tr>
      <w:tr w:rsidR="00402199" w:rsidRPr="00FA2A37" w14:paraId="4A74E676" w14:textId="77777777" w:rsidTr="3FAAB1AC">
        <w:trPr>
          <w:trHeight w:val="300"/>
        </w:trPr>
        <w:tc>
          <w:tcPr>
            <w:tcW w:w="3094" w:type="dxa"/>
            <w:gridSpan w:val="2"/>
          </w:tcPr>
          <w:p w14:paraId="0C4A90A4" w14:textId="48800356" w:rsidR="00402199" w:rsidRPr="00B500EC" w:rsidRDefault="00402199" w:rsidP="00402199">
            <w:pPr>
              <w:rPr>
                <w:b/>
                <w:kern w:val="2"/>
                <w:szCs w:val="24"/>
                <w:lang w:val="en-US"/>
              </w:rPr>
            </w:pPr>
            <w:r w:rsidRPr="00B500EC">
              <w:rPr>
                <w:b/>
                <w:kern w:val="2"/>
                <w:szCs w:val="24"/>
                <w:lang w:val="en-US"/>
              </w:rPr>
              <w:t xml:space="preserve">10.1. </w:t>
            </w:r>
            <w:r w:rsidRPr="00B500EC">
              <w:rPr>
                <w:b/>
                <w:kern w:val="2"/>
                <w:szCs w:val="24"/>
              </w:rPr>
              <w:t>Esminės Sutarties sąlygos</w:t>
            </w:r>
          </w:p>
        </w:tc>
        <w:tc>
          <w:tcPr>
            <w:tcW w:w="6824" w:type="dxa"/>
            <w:gridSpan w:val="2"/>
          </w:tcPr>
          <w:p w14:paraId="44F63DCD" w14:textId="77777777" w:rsidR="000E48FA" w:rsidRPr="000E48FA" w:rsidRDefault="000E48FA" w:rsidP="000E48FA">
            <w:pPr>
              <w:rPr>
                <w:kern w:val="2"/>
                <w:szCs w:val="24"/>
              </w:rPr>
            </w:pPr>
            <w:r w:rsidRPr="000E48FA">
              <w:rPr>
                <w:kern w:val="2"/>
                <w:szCs w:val="24"/>
              </w:rPr>
              <w:t>10.1.1. Suteiktų Paslaugų atitikimas Techninės specifikacijos ir Sutarties reikalavimams;</w:t>
            </w:r>
          </w:p>
          <w:p w14:paraId="35ADB8D7" w14:textId="77777777" w:rsidR="000E48FA" w:rsidRPr="000E48FA" w:rsidRDefault="000E48FA" w:rsidP="000E48FA">
            <w:pPr>
              <w:rPr>
                <w:kern w:val="2"/>
                <w:szCs w:val="24"/>
              </w:rPr>
            </w:pPr>
            <w:r w:rsidRPr="000E48FA">
              <w:rPr>
                <w:kern w:val="2"/>
                <w:szCs w:val="24"/>
              </w:rPr>
              <w:t>10.1.2. Paslaugų suteikimo terminų laikymasis, nustatytas Techninėje specifikacijoje ir Sutartyje;</w:t>
            </w:r>
          </w:p>
          <w:p w14:paraId="6498E200" w14:textId="77777777" w:rsidR="000E48FA" w:rsidRPr="000E48FA" w:rsidRDefault="000E48FA" w:rsidP="000E48FA">
            <w:pPr>
              <w:rPr>
                <w:kern w:val="2"/>
                <w:szCs w:val="24"/>
              </w:rPr>
            </w:pPr>
            <w:r w:rsidRPr="000E48FA">
              <w:rPr>
                <w:kern w:val="2"/>
                <w:szCs w:val="24"/>
              </w:rPr>
              <w:t>10.1.3. Paslaugų teikimas laikantis Techninėje specifikacijoje nustatytų paslaugų lygio (SLA) ir incidentų valdymo reikalavimų;</w:t>
            </w:r>
          </w:p>
          <w:p w14:paraId="5823084B" w14:textId="77777777" w:rsidR="000E48FA" w:rsidRPr="000E48FA" w:rsidRDefault="000E48FA" w:rsidP="000E48FA">
            <w:pPr>
              <w:rPr>
                <w:kern w:val="2"/>
                <w:szCs w:val="24"/>
              </w:rPr>
            </w:pPr>
            <w:r w:rsidRPr="000E48FA">
              <w:rPr>
                <w:kern w:val="2"/>
                <w:szCs w:val="24"/>
              </w:rPr>
              <w:t>10.1.4. Tiekėjo pareiga užtikrinti nepertraukiamą platformos veikimą ir priežiūrą 24x7 režimu;</w:t>
            </w:r>
          </w:p>
          <w:p w14:paraId="5C0DEA6D" w14:textId="77777777" w:rsidR="000E48FA" w:rsidRDefault="000E48FA" w:rsidP="00402199">
            <w:pPr>
              <w:rPr>
                <w:kern w:val="2"/>
                <w:szCs w:val="24"/>
              </w:rPr>
            </w:pPr>
            <w:r w:rsidRPr="000E48FA">
              <w:rPr>
                <w:kern w:val="2"/>
                <w:szCs w:val="24"/>
              </w:rPr>
              <w:t>10.1.5. Tiekėjo vykdomų įsipareigojimų atitikimas nustatytiems saugumo reikalavimams.</w:t>
            </w:r>
          </w:p>
          <w:p w14:paraId="1AD3CD3A" w14:textId="5B3A6EB3" w:rsidR="00566BF3" w:rsidRPr="00C91FFD" w:rsidRDefault="00566BF3" w:rsidP="008A2458">
            <w:pPr>
              <w:rPr>
                <w:kern w:val="2"/>
                <w:szCs w:val="24"/>
              </w:rPr>
            </w:pPr>
            <w:r w:rsidRPr="00074A94">
              <w:rPr>
                <w:kern w:val="2"/>
                <w:szCs w:val="24"/>
              </w:rPr>
              <w:t xml:space="preserve">10.1.6. </w:t>
            </w:r>
            <w:proofErr w:type="spellStart"/>
            <w:r w:rsidR="00E51E8E" w:rsidRPr="00074A94">
              <w:rPr>
                <w:kern w:val="2"/>
                <w:szCs w:val="24"/>
                <w:lang w:val="x-none"/>
              </w:rPr>
              <w:t>Tiekėjo</w:t>
            </w:r>
            <w:proofErr w:type="spellEnd"/>
            <w:r w:rsidR="00E51E8E" w:rsidRPr="00074A94">
              <w:rPr>
                <w:kern w:val="2"/>
                <w:szCs w:val="24"/>
                <w:lang w:val="x-none"/>
              </w:rPr>
              <w:t xml:space="preserve"> </w:t>
            </w:r>
            <w:proofErr w:type="spellStart"/>
            <w:r w:rsidR="00E51E8E" w:rsidRPr="00074A94">
              <w:rPr>
                <w:kern w:val="2"/>
                <w:szCs w:val="24"/>
                <w:lang w:val="x-none"/>
              </w:rPr>
              <w:t>pareiga</w:t>
            </w:r>
            <w:proofErr w:type="spellEnd"/>
            <w:r w:rsidR="00E51E8E" w:rsidRPr="00074A94">
              <w:rPr>
                <w:kern w:val="2"/>
                <w:szCs w:val="24"/>
                <w:lang w:val="x-none"/>
              </w:rPr>
              <w:t xml:space="preserve"> </w:t>
            </w:r>
            <w:proofErr w:type="spellStart"/>
            <w:r w:rsidR="00892ADC" w:rsidRPr="00074A94">
              <w:rPr>
                <w:kern w:val="2"/>
                <w:szCs w:val="24"/>
                <w:lang w:val="x-none"/>
              </w:rPr>
              <w:t>laiku</w:t>
            </w:r>
            <w:proofErr w:type="spellEnd"/>
            <w:r w:rsidR="00892ADC" w:rsidRPr="00074A94">
              <w:rPr>
                <w:kern w:val="2"/>
                <w:szCs w:val="24"/>
                <w:lang w:val="x-none"/>
              </w:rPr>
              <w:t xml:space="preserve"> </w:t>
            </w:r>
            <w:proofErr w:type="spellStart"/>
            <w:r w:rsidR="00892ADC" w:rsidRPr="00074A94">
              <w:rPr>
                <w:kern w:val="2"/>
                <w:szCs w:val="24"/>
                <w:lang w:val="x-none"/>
              </w:rPr>
              <w:t>pateikti</w:t>
            </w:r>
            <w:proofErr w:type="spellEnd"/>
            <w:r w:rsidR="00892ADC" w:rsidRPr="00074A94">
              <w:rPr>
                <w:kern w:val="2"/>
                <w:szCs w:val="24"/>
                <w:lang w:val="x-none"/>
              </w:rPr>
              <w:t xml:space="preserve"> </w:t>
            </w:r>
            <w:proofErr w:type="spellStart"/>
            <w:r w:rsidR="00892ADC" w:rsidRPr="00074A94">
              <w:rPr>
                <w:kern w:val="2"/>
                <w:szCs w:val="24"/>
                <w:lang w:val="x-none"/>
              </w:rPr>
              <w:t>ir</w:t>
            </w:r>
            <w:proofErr w:type="spellEnd"/>
            <w:r w:rsidR="00892ADC" w:rsidRPr="00074A94">
              <w:rPr>
                <w:kern w:val="2"/>
                <w:szCs w:val="24"/>
                <w:lang w:val="x-none"/>
              </w:rPr>
              <w:t xml:space="preserve"> </w:t>
            </w:r>
            <w:proofErr w:type="spellStart"/>
            <w:r w:rsidR="00E51E8E" w:rsidRPr="00074A94">
              <w:rPr>
                <w:kern w:val="2"/>
                <w:szCs w:val="24"/>
                <w:lang w:val="x-none"/>
              </w:rPr>
              <w:t>visą</w:t>
            </w:r>
            <w:proofErr w:type="spellEnd"/>
            <w:r w:rsidR="00E51E8E" w:rsidRPr="00074A94">
              <w:rPr>
                <w:kern w:val="2"/>
                <w:szCs w:val="24"/>
                <w:lang w:val="x-none"/>
              </w:rPr>
              <w:t xml:space="preserve"> </w:t>
            </w:r>
            <w:proofErr w:type="spellStart"/>
            <w:r w:rsidR="00E51E8E" w:rsidRPr="00074A94">
              <w:rPr>
                <w:kern w:val="2"/>
                <w:szCs w:val="24"/>
                <w:lang w:val="x-none"/>
              </w:rPr>
              <w:t>Sutarties</w:t>
            </w:r>
            <w:proofErr w:type="spellEnd"/>
            <w:r w:rsidR="00E51E8E" w:rsidRPr="00074A94">
              <w:rPr>
                <w:kern w:val="2"/>
                <w:szCs w:val="24"/>
                <w:lang w:val="x-none"/>
              </w:rPr>
              <w:t xml:space="preserve"> </w:t>
            </w:r>
            <w:proofErr w:type="spellStart"/>
            <w:r w:rsidR="00E51E8E" w:rsidRPr="00074A94">
              <w:rPr>
                <w:kern w:val="2"/>
                <w:szCs w:val="24"/>
                <w:lang w:val="x-none"/>
              </w:rPr>
              <w:t>galiojimo</w:t>
            </w:r>
            <w:proofErr w:type="spellEnd"/>
            <w:r w:rsidR="00E51E8E" w:rsidRPr="00074A94">
              <w:rPr>
                <w:kern w:val="2"/>
                <w:szCs w:val="24"/>
                <w:lang w:val="x-none"/>
              </w:rPr>
              <w:t xml:space="preserve"> </w:t>
            </w:r>
            <w:proofErr w:type="spellStart"/>
            <w:r w:rsidR="00E51E8E" w:rsidRPr="00074A94">
              <w:rPr>
                <w:kern w:val="2"/>
                <w:szCs w:val="24"/>
                <w:lang w:val="x-none"/>
              </w:rPr>
              <w:t>laikotarpį</w:t>
            </w:r>
            <w:proofErr w:type="spellEnd"/>
            <w:r w:rsidR="00E51E8E" w:rsidRPr="00074A94">
              <w:rPr>
                <w:kern w:val="2"/>
                <w:szCs w:val="24"/>
                <w:lang w:val="x-none"/>
              </w:rPr>
              <w:t xml:space="preserve"> </w:t>
            </w:r>
            <w:proofErr w:type="spellStart"/>
            <w:r w:rsidR="00E51E8E" w:rsidRPr="00074A94">
              <w:rPr>
                <w:kern w:val="2"/>
                <w:szCs w:val="24"/>
                <w:lang w:val="x-none"/>
              </w:rPr>
              <w:t>turėti</w:t>
            </w:r>
            <w:proofErr w:type="spellEnd"/>
            <w:r w:rsidR="00E51E8E" w:rsidRPr="00074A94">
              <w:rPr>
                <w:kern w:val="2"/>
                <w:szCs w:val="24"/>
                <w:lang w:val="x-none"/>
              </w:rPr>
              <w:t xml:space="preserve"> </w:t>
            </w:r>
            <w:proofErr w:type="spellStart"/>
            <w:r w:rsidR="00E51E8E" w:rsidRPr="00074A94">
              <w:rPr>
                <w:kern w:val="2"/>
                <w:szCs w:val="24"/>
                <w:lang w:val="x-none"/>
              </w:rPr>
              <w:t>galiojantį</w:t>
            </w:r>
            <w:proofErr w:type="spellEnd"/>
            <w:r w:rsidR="00E51E8E" w:rsidRPr="00074A94">
              <w:rPr>
                <w:kern w:val="2"/>
                <w:szCs w:val="24"/>
                <w:lang w:val="x-none"/>
              </w:rPr>
              <w:t xml:space="preserve"> </w:t>
            </w:r>
            <w:proofErr w:type="spellStart"/>
            <w:r w:rsidR="00BE0808" w:rsidRPr="00074A94">
              <w:rPr>
                <w:kern w:val="2"/>
                <w:szCs w:val="24"/>
                <w:lang w:val="x-none"/>
              </w:rPr>
              <w:t>ir</w:t>
            </w:r>
            <w:proofErr w:type="spellEnd"/>
            <w:r w:rsidR="00BE0808" w:rsidRPr="00074A94">
              <w:rPr>
                <w:kern w:val="2"/>
                <w:szCs w:val="24"/>
                <w:lang w:val="x-none"/>
              </w:rPr>
              <w:t xml:space="preserve"> </w:t>
            </w:r>
            <w:proofErr w:type="spellStart"/>
            <w:r w:rsidR="00BE0808" w:rsidRPr="00074A94">
              <w:rPr>
                <w:kern w:val="2"/>
                <w:szCs w:val="24"/>
                <w:lang w:val="x-none"/>
              </w:rPr>
              <w:t>Sutartyje</w:t>
            </w:r>
            <w:proofErr w:type="spellEnd"/>
            <w:r w:rsidR="00BE0808" w:rsidRPr="00074A94">
              <w:rPr>
                <w:kern w:val="2"/>
                <w:szCs w:val="24"/>
                <w:lang w:val="x-none"/>
              </w:rPr>
              <w:t xml:space="preserve"> </w:t>
            </w:r>
            <w:proofErr w:type="spellStart"/>
            <w:r w:rsidR="00BE0808" w:rsidRPr="00074A94">
              <w:rPr>
                <w:kern w:val="2"/>
                <w:szCs w:val="24"/>
                <w:lang w:val="x-none"/>
              </w:rPr>
              <w:t>nu</w:t>
            </w:r>
            <w:r w:rsidR="00EC36CE" w:rsidRPr="00074A94">
              <w:rPr>
                <w:kern w:val="2"/>
                <w:szCs w:val="24"/>
                <w:lang w:val="x-none"/>
              </w:rPr>
              <w:t>s</w:t>
            </w:r>
            <w:r w:rsidR="00BE0808" w:rsidRPr="00074A94">
              <w:rPr>
                <w:kern w:val="2"/>
                <w:szCs w:val="24"/>
                <w:lang w:val="x-none"/>
              </w:rPr>
              <w:t>tatytus</w:t>
            </w:r>
            <w:proofErr w:type="spellEnd"/>
            <w:r w:rsidR="00BE0808" w:rsidRPr="00074A94">
              <w:rPr>
                <w:kern w:val="2"/>
                <w:szCs w:val="24"/>
                <w:lang w:val="x-none"/>
              </w:rPr>
              <w:t xml:space="preserve"> </w:t>
            </w:r>
            <w:proofErr w:type="spellStart"/>
            <w:r w:rsidR="00BE0808" w:rsidRPr="00074A94">
              <w:rPr>
                <w:kern w:val="2"/>
                <w:szCs w:val="24"/>
                <w:lang w:val="x-none"/>
              </w:rPr>
              <w:t>re</w:t>
            </w:r>
            <w:r w:rsidR="00EC36CE" w:rsidRPr="00074A94">
              <w:rPr>
                <w:kern w:val="2"/>
                <w:szCs w:val="24"/>
                <w:lang w:val="x-none"/>
              </w:rPr>
              <w:t>i</w:t>
            </w:r>
            <w:r w:rsidR="00BE0808" w:rsidRPr="00074A94">
              <w:rPr>
                <w:kern w:val="2"/>
                <w:szCs w:val="24"/>
                <w:lang w:val="x-none"/>
              </w:rPr>
              <w:t>kalavimus</w:t>
            </w:r>
            <w:proofErr w:type="spellEnd"/>
            <w:r w:rsidR="00BE0808" w:rsidRPr="00074A94">
              <w:rPr>
                <w:kern w:val="2"/>
                <w:szCs w:val="24"/>
                <w:lang w:val="x-none"/>
              </w:rPr>
              <w:t xml:space="preserve"> </w:t>
            </w:r>
            <w:proofErr w:type="spellStart"/>
            <w:r w:rsidR="00BE0808" w:rsidRPr="00074A94">
              <w:rPr>
                <w:kern w:val="2"/>
                <w:szCs w:val="24"/>
                <w:lang w:val="x-none"/>
              </w:rPr>
              <w:t>atitinkant</w:t>
            </w:r>
            <w:r w:rsidR="00BE0808" w:rsidRPr="00074A94">
              <w:rPr>
                <w:kern w:val="2"/>
                <w:szCs w:val="24"/>
              </w:rPr>
              <w:t>į</w:t>
            </w:r>
            <w:proofErr w:type="spellEnd"/>
            <w:r w:rsidR="00BE0808" w:rsidRPr="00074A94">
              <w:rPr>
                <w:kern w:val="2"/>
                <w:szCs w:val="24"/>
              </w:rPr>
              <w:t xml:space="preserve"> </w:t>
            </w:r>
            <w:proofErr w:type="spellStart"/>
            <w:r w:rsidR="00E51E8E" w:rsidRPr="00074A94">
              <w:rPr>
                <w:kern w:val="2"/>
                <w:szCs w:val="24"/>
                <w:lang w:val="x-none"/>
              </w:rPr>
              <w:t>profesinės</w:t>
            </w:r>
            <w:proofErr w:type="spellEnd"/>
            <w:r w:rsidR="00E51E8E" w:rsidRPr="00074A94">
              <w:rPr>
                <w:kern w:val="2"/>
                <w:szCs w:val="24"/>
                <w:lang w:val="x-none"/>
              </w:rPr>
              <w:t xml:space="preserve"> </w:t>
            </w:r>
            <w:proofErr w:type="spellStart"/>
            <w:r w:rsidR="00E51E8E" w:rsidRPr="00074A94">
              <w:rPr>
                <w:kern w:val="2"/>
                <w:szCs w:val="24"/>
                <w:lang w:val="x-none"/>
              </w:rPr>
              <w:t>civilinės</w:t>
            </w:r>
            <w:proofErr w:type="spellEnd"/>
            <w:r w:rsidR="00E51E8E" w:rsidRPr="00074A94">
              <w:rPr>
                <w:kern w:val="2"/>
                <w:szCs w:val="24"/>
                <w:lang w:val="x-none"/>
              </w:rPr>
              <w:t xml:space="preserve"> </w:t>
            </w:r>
            <w:proofErr w:type="spellStart"/>
            <w:r w:rsidR="00E51E8E" w:rsidRPr="00074A94">
              <w:rPr>
                <w:kern w:val="2"/>
                <w:szCs w:val="24"/>
                <w:lang w:val="x-none"/>
              </w:rPr>
              <w:t>atsakomybės</w:t>
            </w:r>
            <w:proofErr w:type="spellEnd"/>
            <w:r w:rsidR="00E51E8E" w:rsidRPr="00074A94">
              <w:rPr>
                <w:kern w:val="2"/>
                <w:szCs w:val="24"/>
                <w:lang w:val="x-none"/>
              </w:rPr>
              <w:t xml:space="preserve"> </w:t>
            </w:r>
            <w:proofErr w:type="spellStart"/>
            <w:r w:rsidR="00E51E8E" w:rsidRPr="00074A94">
              <w:rPr>
                <w:kern w:val="2"/>
                <w:szCs w:val="24"/>
                <w:lang w:val="x-none"/>
              </w:rPr>
              <w:t>draudimą</w:t>
            </w:r>
            <w:proofErr w:type="spellEnd"/>
            <w:r w:rsidR="00BE0808" w:rsidRPr="00074A94">
              <w:rPr>
                <w:kern w:val="2"/>
                <w:szCs w:val="24"/>
                <w:lang w:val="x-none"/>
              </w:rPr>
              <w:t>.</w:t>
            </w:r>
            <w:r w:rsidR="00BE0808">
              <w:rPr>
                <w:kern w:val="2"/>
                <w:szCs w:val="24"/>
                <w:lang w:val="x-none"/>
              </w:rPr>
              <w:t xml:space="preserve"> </w:t>
            </w:r>
          </w:p>
        </w:tc>
      </w:tr>
      <w:tr w:rsidR="00402199" w:rsidRPr="00FA2A37" w14:paraId="68A8F8F5" w14:textId="77777777" w:rsidTr="3FAAB1AC">
        <w:trPr>
          <w:trHeight w:val="300"/>
        </w:trPr>
        <w:tc>
          <w:tcPr>
            <w:tcW w:w="3094" w:type="dxa"/>
            <w:gridSpan w:val="2"/>
          </w:tcPr>
          <w:p w14:paraId="458F7686" w14:textId="28A3D4D6" w:rsidR="00402199" w:rsidRPr="00FF4512" w:rsidRDefault="00402199" w:rsidP="00402199">
            <w:pPr>
              <w:rPr>
                <w:b/>
                <w:kern w:val="2"/>
                <w:szCs w:val="24"/>
                <w:highlight w:val="yellow"/>
              </w:rPr>
            </w:pPr>
            <w:r w:rsidRPr="0068163D">
              <w:rPr>
                <w:b/>
                <w:bCs/>
                <w:szCs w:val="24"/>
              </w:rPr>
              <w:t>10.2. Dideli arba nuolatiniai esminės Sutarties sąlygos vykdymo trūkumai</w:t>
            </w:r>
          </w:p>
        </w:tc>
        <w:tc>
          <w:tcPr>
            <w:tcW w:w="6824" w:type="dxa"/>
            <w:gridSpan w:val="2"/>
          </w:tcPr>
          <w:p w14:paraId="042B5E98" w14:textId="77777777" w:rsidR="002179CF" w:rsidRPr="002179CF" w:rsidRDefault="002179CF" w:rsidP="002179CF">
            <w:pPr>
              <w:rPr>
                <w:szCs w:val="24"/>
              </w:rPr>
            </w:pPr>
            <w:r w:rsidRPr="002179CF">
              <w:rPr>
                <w:szCs w:val="24"/>
              </w:rPr>
              <w:t>10.2.1. Paslaugos neatitinka Techninės specifikacijos ir (ar) Sutarties reikalavimų, o nustatyti trūkumai nepašalinami per Pirkėjo nustatytą terminą;</w:t>
            </w:r>
          </w:p>
          <w:p w14:paraId="0ED89B27" w14:textId="77777777" w:rsidR="002179CF" w:rsidRPr="002179CF" w:rsidRDefault="002179CF" w:rsidP="002179CF">
            <w:pPr>
              <w:rPr>
                <w:szCs w:val="24"/>
              </w:rPr>
            </w:pPr>
            <w:r w:rsidRPr="002179CF">
              <w:rPr>
                <w:szCs w:val="24"/>
              </w:rPr>
              <w:t>10.2.2. Paslaugų teikimo terminų nesilaikymas, kai Tiekėjas vėluoja daugiau kaip 10 (dešimt) kalendorinių dienų;</w:t>
            </w:r>
          </w:p>
          <w:p w14:paraId="26C4E7E8" w14:textId="77777777" w:rsidR="002179CF" w:rsidRPr="002179CF" w:rsidRDefault="002179CF" w:rsidP="002179CF">
            <w:pPr>
              <w:rPr>
                <w:szCs w:val="24"/>
              </w:rPr>
            </w:pPr>
            <w:r w:rsidRPr="002179CF">
              <w:rPr>
                <w:szCs w:val="24"/>
              </w:rPr>
              <w:t>10.2.3. SLA reikalavimų nesilaikymas, kai:</w:t>
            </w:r>
          </w:p>
          <w:p w14:paraId="6B0186B8" w14:textId="25C34CCD" w:rsidR="002179CF" w:rsidRPr="002179CF" w:rsidRDefault="002179CF" w:rsidP="002179CF">
            <w:pPr>
              <w:pStyle w:val="ListParagraph"/>
              <w:numPr>
                <w:ilvl w:val="0"/>
                <w:numId w:val="4"/>
              </w:numPr>
              <w:jc w:val="left"/>
              <w:rPr>
                <w:rFonts w:ascii="Times New Roman" w:hAnsi="Times New Roman" w:cs="Times New Roman"/>
                <w:sz w:val="24"/>
                <w:szCs w:val="24"/>
              </w:rPr>
            </w:pPr>
            <w:r w:rsidRPr="002179CF">
              <w:rPr>
                <w:rFonts w:ascii="Times New Roman" w:hAnsi="Times New Roman" w:cs="Times New Roman"/>
                <w:sz w:val="24"/>
                <w:szCs w:val="24"/>
              </w:rPr>
              <w:lastRenderedPageBreak/>
              <w:t>viršijamas nustatytas reakcijos laikas;</w:t>
            </w:r>
          </w:p>
          <w:p w14:paraId="349A4013" w14:textId="56AF3A5D" w:rsidR="002179CF" w:rsidRPr="002179CF" w:rsidRDefault="002179CF" w:rsidP="002179CF">
            <w:pPr>
              <w:pStyle w:val="ListParagraph"/>
              <w:numPr>
                <w:ilvl w:val="0"/>
                <w:numId w:val="4"/>
              </w:numPr>
              <w:jc w:val="left"/>
              <w:rPr>
                <w:rFonts w:ascii="Times New Roman" w:hAnsi="Times New Roman" w:cs="Times New Roman"/>
                <w:sz w:val="24"/>
                <w:szCs w:val="24"/>
              </w:rPr>
            </w:pPr>
            <w:r w:rsidRPr="002179CF">
              <w:rPr>
                <w:rFonts w:ascii="Times New Roman" w:hAnsi="Times New Roman" w:cs="Times New Roman"/>
                <w:sz w:val="24"/>
                <w:szCs w:val="24"/>
              </w:rPr>
              <w:t>viršijami incidentų sprendimo laikai pagal nustatytus prioritetus (P1, P2, P3);</w:t>
            </w:r>
          </w:p>
          <w:p w14:paraId="1C98DCDD" w14:textId="24CE61C6" w:rsidR="002179CF" w:rsidRPr="002179CF" w:rsidRDefault="002179CF" w:rsidP="002179CF">
            <w:pPr>
              <w:pStyle w:val="ListParagraph"/>
              <w:numPr>
                <w:ilvl w:val="0"/>
                <w:numId w:val="4"/>
              </w:numPr>
              <w:jc w:val="left"/>
              <w:rPr>
                <w:rFonts w:ascii="Times New Roman" w:hAnsi="Times New Roman" w:cs="Times New Roman"/>
                <w:sz w:val="24"/>
                <w:szCs w:val="24"/>
              </w:rPr>
            </w:pPr>
            <w:r w:rsidRPr="002179CF">
              <w:rPr>
                <w:rFonts w:ascii="Times New Roman" w:hAnsi="Times New Roman" w:cs="Times New Roman"/>
                <w:sz w:val="24"/>
                <w:szCs w:val="24"/>
              </w:rPr>
              <w:t>per ataskaitinį laikotarpį nustatomi pakartotiniai SLA pažeidimai;</w:t>
            </w:r>
          </w:p>
          <w:p w14:paraId="2F5DDA76" w14:textId="77777777" w:rsidR="002179CF" w:rsidRPr="002179CF" w:rsidRDefault="002179CF" w:rsidP="002179CF">
            <w:pPr>
              <w:rPr>
                <w:szCs w:val="24"/>
              </w:rPr>
            </w:pPr>
            <w:r w:rsidRPr="002179CF">
              <w:rPr>
                <w:szCs w:val="24"/>
              </w:rPr>
              <w:t>10.2.4. Platformos veikimo sutrikimai ar Paslaugų neteikimas, kai kritinis incidentas (P1) neišsprendžiamas per 2 (dvi) valandas;</w:t>
            </w:r>
          </w:p>
          <w:p w14:paraId="54B0A665" w14:textId="77777777" w:rsidR="00C50DA2" w:rsidRDefault="002179CF" w:rsidP="00402199">
            <w:pPr>
              <w:rPr>
                <w:szCs w:val="24"/>
              </w:rPr>
            </w:pPr>
            <w:r w:rsidRPr="002179CF">
              <w:rPr>
                <w:szCs w:val="24"/>
              </w:rPr>
              <w:t>10.2.5. Paslaugų neteikimas 24x7 režimu arba Tiekėjo pareigos užtikrinti platformos veikimą nevykdymas.</w:t>
            </w:r>
          </w:p>
          <w:p w14:paraId="2BC2BBBD" w14:textId="4345EED0" w:rsidR="00710300" w:rsidRPr="00216EBC" w:rsidRDefault="00710300" w:rsidP="00710300">
            <w:pPr>
              <w:rPr>
                <w:kern w:val="2"/>
                <w:szCs w:val="24"/>
                <w:highlight w:val="yellow"/>
              </w:rPr>
            </w:pPr>
            <w:r w:rsidRPr="002840F2">
              <w:rPr>
                <w:kern w:val="2"/>
                <w:szCs w:val="24"/>
              </w:rPr>
              <w:t>10.2.6. Tiekėjas nepateikia profesinės civilinės atsakomybės draudimo dokumentų per Sutartyje nustatytą terminą, neužtikrina draudimo apsaugos galiojimo visą Sutarties laikotarpį arba pateiktas draudimas nebeatitinka Sutarties reikalavimų.</w:t>
            </w:r>
          </w:p>
        </w:tc>
      </w:tr>
      <w:tr w:rsidR="00027B83" w:rsidRPr="00FA2A37" w14:paraId="5D5614C8" w14:textId="77777777" w:rsidTr="3FAAB1AC">
        <w:trPr>
          <w:trHeight w:val="300"/>
        </w:trPr>
        <w:tc>
          <w:tcPr>
            <w:tcW w:w="9918" w:type="dxa"/>
            <w:gridSpan w:val="4"/>
          </w:tcPr>
          <w:p w14:paraId="01BA2625" w14:textId="77777777" w:rsidR="00027B83" w:rsidRPr="00FA2A37" w:rsidRDefault="000B0897">
            <w:pPr>
              <w:jc w:val="center"/>
              <w:rPr>
                <w:b/>
                <w:kern w:val="2"/>
                <w:szCs w:val="24"/>
              </w:rPr>
            </w:pPr>
            <w:r w:rsidRPr="00FA2A37">
              <w:rPr>
                <w:b/>
                <w:kern w:val="2"/>
                <w:szCs w:val="24"/>
              </w:rPr>
              <w:lastRenderedPageBreak/>
              <w:t>11. SUTARTIES GALIOJIMAS IR KEITIMAS</w:t>
            </w:r>
          </w:p>
        </w:tc>
      </w:tr>
      <w:tr w:rsidR="00027B83" w:rsidRPr="00D418F6" w14:paraId="01B4A21F" w14:textId="77777777" w:rsidTr="3FAAB1AC">
        <w:trPr>
          <w:trHeight w:val="300"/>
        </w:trPr>
        <w:tc>
          <w:tcPr>
            <w:tcW w:w="3094" w:type="dxa"/>
            <w:gridSpan w:val="2"/>
          </w:tcPr>
          <w:p w14:paraId="4A683777" w14:textId="77777777" w:rsidR="00027B83" w:rsidRPr="00D418F6" w:rsidRDefault="000B0897">
            <w:pPr>
              <w:rPr>
                <w:b/>
                <w:kern w:val="2"/>
                <w:szCs w:val="24"/>
              </w:rPr>
            </w:pPr>
            <w:r w:rsidRPr="00D418F6">
              <w:rPr>
                <w:b/>
                <w:szCs w:val="24"/>
              </w:rPr>
              <w:t>11.1. Sutarties sudarymas ir įsigaliojimas</w:t>
            </w:r>
          </w:p>
        </w:tc>
        <w:tc>
          <w:tcPr>
            <w:tcW w:w="6824" w:type="dxa"/>
            <w:gridSpan w:val="2"/>
          </w:tcPr>
          <w:p w14:paraId="790231C2" w14:textId="77777777" w:rsidR="00FA1ADD" w:rsidRDefault="00FA1ADD" w:rsidP="00FA1ADD">
            <w:pPr>
              <w:rPr>
                <w:kern w:val="2"/>
                <w:szCs w:val="24"/>
              </w:rPr>
            </w:pPr>
            <w:r w:rsidRPr="00D418F6">
              <w:rPr>
                <w:kern w:val="2"/>
                <w:szCs w:val="24"/>
              </w:rPr>
              <w:t>Ši Sutartis laikoma sudaryta ir įsigalioja nuo Sutarties pasirašymo dienos (antrosios Šalies pasirašymo dieną).</w:t>
            </w:r>
          </w:p>
          <w:p w14:paraId="72CBC54A" w14:textId="77777777" w:rsidR="00777FEA" w:rsidRDefault="00777FEA" w:rsidP="00FA1ADD">
            <w:pPr>
              <w:rPr>
                <w:kern w:val="2"/>
                <w:szCs w:val="24"/>
              </w:rPr>
            </w:pPr>
          </w:p>
          <w:p w14:paraId="3AC0C7F1" w14:textId="462C6C5E" w:rsidR="008B06F1" w:rsidRDefault="00352753">
            <w:pPr>
              <w:jc w:val="both"/>
              <w:rPr>
                <w:kern w:val="2"/>
                <w:szCs w:val="24"/>
              </w:rPr>
            </w:pPr>
            <w:r w:rsidRPr="00352753">
              <w:rPr>
                <w:kern w:val="2"/>
                <w:szCs w:val="24"/>
              </w:rPr>
              <w:t xml:space="preserve">Tiekėjas per 5 (penkias) kalendorines dienas nuo šios Sutarties pasirašymo dienos </w:t>
            </w:r>
            <w:r>
              <w:rPr>
                <w:kern w:val="2"/>
                <w:szCs w:val="24"/>
              </w:rPr>
              <w:t xml:space="preserve">turi </w:t>
            </w:r>
            <w:r w:rsidRPr="00352753">
              <w:rPr>
                <w:kern w:val="2"/>
                <w:szCs w:val="24"/>
              </w:rPr>
              <w:t xml:space="preserve">pateikti Pirkėjui </w:t>
            </w:r>
            <w:r w:rsidR="00777FEA">
              <w:rPr>
                <w:kern w:val="2"/>
                <w:szCs w:val="24"/>
              </w:rPr>
              <w:t>profesinės</w:t>
            </w:r>
            <w:r w:rsidRPr="00352753">
              <w:rPr>
                <w:kern w:val="2"/>
                <w:szCs w:val="24"/>
              </w:rPr>
              <w:t xml:space="preserve"> civilinės atsakomybės draudimo poliso</w:t>
            </w:r>
            <w:r w:rsidR="00D106A5">
              <w:rPr>
                <w:kern w:val="2"/>
                <w:szCs w:val="24"/>
              </w:rPr>
              <w:t xml:space="preserve"> ir/arba sertifikato</w:t>
            </w:r>
            <w:r w:rsidRPr="00352753">
              <w:rPr>
                <w:kern w:val="2"/>
                <w:szCs w:val="24"/>
              </w:rPr>
              <w:t xml:space="preserve"> kopiją ne mažesnei nei </w:t>
            </w:r>
            <w:r w:rsidR="00382E37" w:rsidRPr="00121A3E">
              <w:rPr>
                <w:kern w:val="2"/>
                <w:szCs w:val="24"/>
              </w:rPr>
              <w:t xml:space="preserve">400 000 </w:t>
            </w:r>
            <w:r w:rsidR="004445AD">
              <w:rPr>
                <w:kern w:val="2"/>
                <w:szCs w:val="24"/>
              </w:rPr>
              <w:t xml:space="preserve">(keturių šimtų) </w:t>
            </w:r>
            <w:r w:rsidR="008D1F33" w:rsidRPr="00121A3E">
              <w:rPr>
                <w:kern w:val="2"/>
                <w:szCs w:val="24"/>
              </w:rPr>
              <w:t xml:space="preserve">Eur </w:t>
            </w:r>
            <w:r w:rsidR="00555E94">
              <w:rPr>
                <w:kern w:val="2"/>
                <w:szCs w:val="24"/>
              </w:rPr>
              <w:t xml:space="preserve">draudimo sumai </w:t>
            </w:r>
            <w:r w:rsidRPr="00352753">
              <w:rPr>
                <w:kern w:val="2"/>
                <w:szCs w:val="24"/>
              </w:rPr>
              <w:t xml:space="preserve">apdraudžiant Tiekėjo teikiamas paslaugas. </w:t>
            </w:r>
            <w:r w:rsidR="00114726">
              <w:rPr>
                <w:kern w:val="2"/>
                <w:szCs w:val="24"/>
              </w:rPr>
              <w:t>Profesinės</w:t>
            </w:r>
            <w:r w:rsidR="00114726" w:rsidRPr="00352753">
              <w:rPr>
                <w:kern w:val="2"/>
                <w:szCs w:val="24"/>
              </w:rPr>
              <w:t xml:space="preserve"> civilinės atsakomybės </w:t>
            </w:r>
            <w:r w:rsidR="00114726">
              <w:rPr>
                <w:kern w:val="2"/>
                <w:szCs w:val="24"/>
              </w:rPr>
              <w:t xml:space="preserve">draudimo sąlygos detalizuotos Techninėje specifikacijoje. </w:t>
            </w:r>
          </w:p>
          <w:p w14:paraId="54970030" w14:textId="314637E7" w:rsidR="00A54623" w:rsidRDefault="00352753" w:rsidP="00121A3E">
            <w:pPr>
              <w:jc w:val="both"/>
              <w:rPr>
                <w:kern w:val="2"/>
                <w:szCs w:val="24"/>
              </w:rPr>
            </w:pPr>
            <w:r w:rsidRPr="00352753">
              <w:rPr>
                <w:kern w:val="2"/>
                <w:szCs w:val="24"/>
              </w:rPr>
              <w:t>Pirkėjas turi teisę patikrinti, ar draudimo polise nurodytos draudimo sąlygos atitinka šios Sutarties reikalavimus. Tuo atveju, jei draudimo polisas nėra (laiku) pateiktas ar jo sąlygos neatitinka šios Sutarties reikalavimų,</w:t>
            </w:r>
            <w:r w:rsidR="00A771F0">
              <w:rPr>
                <w:kern w:val="2"/>
                <w:szCs w:val="24"/>
              </w:rPr>
              <w:t xml:space="preserve"> </w:t>
            </w:r>
            <w:r w:rsidR="00A771F0" w:rsidRPr="002840F2">
              <w:rPr>
                <w:kern w:val="2"/>
                <w:szCs w:val="24"/>
              </w:rPr>
              <w:t>tai laikoma esminiu Sutarties pažeidimu, todėl</w:t>
            </w:r>
            <w:r w:rsidRPr="00352753">
              <w:rPr>
                <w:kern w:val="2"/>
                <w:szCs w:val="24"/>
              </w:rPr>
              <w:t xml:space="preserve"> ši Sutartis nutrūksta ir netenka galios. Tiekėjas savo sąskaita turi padengti draudimo išmokos besąlyginę išskaitą ir kitas sumas, kurių nepadengia draudimo bendrovė. Tiekėjas turi užtikrinti, kad draudimo apsauga galiotų visą šios Sutarties galiojimo laikotarpį ir per visą draudimo apsaugos galiojimo laikotarpį privalo laikytis visų draudimo sutartyje apibrėžtų sąlygų ir užtikrinti, kad sudaryta draudimo sutartis galiotų pagal šioje Sutartyje nustatytus reikalavimus. Tiekėjas, nedelsdamas, t. y. per 1 (vieną) darbo dieną, kai to pareikalauja Pirkėjas, turi pateikti įrodymus, patvirtinančius draudimo apsaugos galiojimą. Tiekėjas taip pat įsipareigoja užtikrinti, kad tuo atveju, jei paslaugų teikimui jis pasitelks subrangovus (subtiekėjus), jie taip pat būtų apsidraudę savo</w:t>
            </w:r>
            <w:r w:rsidR="005C0DF6">
              <w:rPr>
                <w:kern w:val="2"/>
                <w:szCs w:val="24"/>
              </w:rPr>
              <w:t xml:space="preserve"> profesinę</w:t>
            </w:r>
            <w:r w:rsidRPr="00352753">
              <w:rPr>
                <w:kern w:val="2"/>
                <w:szCs w:val="24"/>
              </w:rPr>
              <w:t xml:space="preserve"> civilinę atsakomybę</w:t>
            </w:r>
            <w:r w:rsidR="00476040">
              <w:rPr>
                <w:kern w:val="2"/>
                <w:szCs w:val="24"/>
              </w:rPr>
              <w:t xml:space="preserve">. </w:t>
            </w:r>
          </w:p>
          <w:p w14:paraId="0A21EEC1" w14:textId="77777777" w:rsidR="00A54623" w:rsidRDefault="00A54623" w:rsidP="00FA1ADD">
            <w:pPr>
              <w:rPr>
                <w:kern w:val="2"/>
                <w:szCs w:val="24"/>
              </w:rPr>
            </w:pPr>
          </w:p>
          <w:p w14:paraId="69D80EBD" w14:textId="2104A76A" w:rsidR="009A30B1" w:rsidRDefault="00091DA2" w:rsidP="00091DA2">
            <w:pPr>
              <w:rPr>
                <w:kern w:val="2"/>
                <w:szCs w:val="24"/>
              </w:rPr>
            </w:pPr>
            <w:r w:rsidRPr="00091DA2">
              <w:rPr>
                <w:kern w:val="2"/>
                <w:szCs w:val="24"/>
              </w:rPr>
              <w:t>Tiekėjas privalės pasirašyti Duomenų tvarkymo sutartį</w:t>
            </w:r>
            <w:r w:rsidR="0001753A">
              <w:rPr>
                <w:kern w:val="2"/>
                <w:szCs w:val="24"/>
              </w:rPr>
              <w:t xml:space="preserve"> (</w:t>
            </w:r>
            <w:r w:rsidR="00A950C5" w:rsidRPr="0076227C">
              <w:rPr>
                <w:color w:val="000000"/>
                <w:kern w:val="2"/>
                <w:szCs w:val="24"/>
              </w:rPr>
              <w:t>Sutarties pried</w:t>
            </w:r>
            <w:r w:rsidR="00A950C5">
              <w:rPr>
                <w:color w:val="000000"/>
                <w:kern w:val="2"/>
                <w:szCs w:val="24"/>
              </w:rPr>
              <w:t>as</w:t>
            </w:r>
            <w:r w:rsidR="00A950C5" w:rsidRPr="0076227C">
              <w:rPr>
                <w:color w:val="000000"/>
                <w:kern w:val="2"/>
                <w:szCs w:val="24"/>
              </w:rPr>
              <w:t xml:space="preserve"> Nr. [</w:t>
            </w:r>
            <w:r w:rsidR="00A950C5">
              <w:rPr>
                <w:color w:val="000000"/>
                <w:kern w:val="2"/>
                <w:szCs w:val="24"/>
              </w:rPr>
              <w:t>3</w:t>
            </w:r>
            <w:r w:rsidR="00A950C5" w:rsidRPr="0076227C">
              <w:rPr>
                <w:color w:val="000000"/>
                <w:kern w:val="2"/>
                <w:szCs w:val="24"/>
              </w:rPr>
              <w:t>]</w:t>
            </w:r>
            <w:r w:rsidR="00A950C5">
              <w:rPr>
                <w:color w:val="000000"/>
                <w:kern w:val="2"/>
                <w:szCs w:val="24"/>
              </w:rPr>
              <w:t>)</w:t>
            </w:r>
            <w:r w:rsidRPr="00091DA2">
              <w:rPr>
                <w:kern w:val="2"/>
                <w:szCs w:val="24"/>
              </w:rPr>
              <w:t>.</w:t>
            </w:r>
          </w:p>
          <w:p w14:paraId="2159A39C" w14:textId="77777777" w:rsidR="00091DA2" w:rsidRPr="00D418F6" w:rsidRDefault="00091DA2" w:rsidP="00091DA2">
            <w:pPr>
              <w:rPr>
                <w:kern w:val="2"/>
                <w:szCs w:val="24"/>
              </w:rPr>
            </w:pPr>
          </w:p>
          <w:p w14:paraId="7396F7FD" w14:textId="45E3DB83" w:rsidR="00854AEA" w:rsidRPr="00257E04" w:rsidRDefault="00FA1ADD" w:rsidP="00121A3E">
            <w:pPr>
              <w:jc w:val="both"/>
              <w:rPr>
                <w:kern w:val="2"/>
                <w:szCs w:val="24"/>
              </w:rPr>
            </w:pPr>
            <w:r w:rsidRPr="7429604F">
              <w:rPr>
                <w:kern w:val="2"/>
              </w:rPr>
              <w:t xml:space="preserve">Sutartis galioja iki visiško prievolių </w:t>
            </w:r>
            <w:r w:rsidR="008A18C6">
              <w:rPr>
                <w:kern w:val="2"/>
              </w:rPr>
              <w:t xml:space="preserve">pagal šią Sutartį </w:t>
            </w:r>
            <w:r w:rsidRPr="7429604F">
              <w:rPr>
                <w:kern w:val="2"/>
              </w:rPr>
              <w:t xml:space="preserve">įvykdymo, bet jos terminas negali būti ilgesnis </w:t>
            </w:r>
            <w:r w:rsidRPr="00257E04">
              <w:rPr>
                <w:kern w:val="2"/>
              </w:rPr>
              <w:t>kaip</w:t>
            </w:r>
            <w:r w:rsidR="00257E04" w:rsidRPr="005A1958">
              <w:rPr>
                <w:b/>
                <w:bCs/>
                <w:kern w:val="2"/>
              </w:rPr>
              <w:t xml:space="preserve"> </w:t>
            </w:r>
            <w:r w:rsidR="000271BD">
              <w:rPr>
                <w:b/>
                <w:bCs/>
                <w:kern w:val="2"/>
                <w:lang w:val="en-US"/>
              </w:rPr>
              <w:t>14</w:t>
            </w:r>
            <w:r w:rsidRPr="002840F2">
              <w:rPr>
                <w:b/>
                <w:bCs/>
                <w:kern w:val="2"/>
              </w:rPr>
              <w:t xml:space="preserve"> (</w:t>
            </w:r>
            <w:r w:rsidR="000271BD">
              <w:rPr>
                <w:b/>
                <w:bCs/>
                <w:kern w:val="2"/>
              </w:rPr>
              <w:t>keturiolika</w:t>
            </w:r>
            <w:r w:rsidRPr="002840F2">
              <w:rPr>
                <w:b/>
                <w:bCs/>
                <w:kern w:val="2"/>
              </w:rPr>
              <w:t>)</w:t>
            </w:r>
            <w:r w:rsidRPr="005A1958">
              <w:rPr>
                <w:b/>
                <w:bCs/>
                <w:kern w:val="2"/>
              </w:rPr>
              <w:t xml:space="preserve"> </w:t>
            </w:r>
            <w:r w:rsidRPr="7429604F">
              <w:rPr>
                <w:kern w:val="2"/>
              </w:rPr>
              <w:t>mėnesi</w:t>
            </w:r>
            <w:r w:rsidR="000271BD">
              <w:rPr>
                <w:kern w:val="2"/>
              </w:rPr>
              <w:t>ų</w:t>
            </w:r>
            <w:r w:rsidRPr="7429604F">
              <w:rPr>
                <w:kern w:val="2"/>
              </w:rPr>
              <w:t xml:space="preserve"> (įskaičiuojant </w:t>
            </w:r>
            <w:r w:rsidR="00D4235D">
              <w:rPr>
                <w:kern w:val="2"/>
              </w:rPr>
              <w:t xml:space="preserve">Specialiųjų sąlygų </w:t>
            </w:r>
            <w:r w:rsidRPr="7429604F">
              <w:rPr>
                <w:kern w:val="2"/>
              </w:rPr>
              <w:t xml:space="preserve">5.5 p. </w:t>
            </w:r>
            <w:r w:rsidR="005D0EE7">
              <w:rPr>
                <w:kern w:val="2"/>
              </w:rPr>
              <w:t>a</w:t>
            </w:r>
            <w:r w:rsidRPr="7429604F">
              <w:rPr>
                <w:kern w:val="2"/>
              </w:rPr>
              <w:t xml:space="preserve">pmokėjimo už suteiktas </w:t>
            </w:r>
            <w:r w:rsidR="00D4235D">
              <w:rPr>
                <w:kern w:val="2"/>
              </w:rPr>
              <w:t>P</w:t>
            </w:r>
            <w:r w:rsidRPr="7429604F">
              <w:rPr>
                <w:kern w:val="2"/>
              </w:rPr>
              <w:t>aslaugas terminą</w:t>
            </w:r>
            <w:r w:rsidR="005D0EE7">
              <w:rPr>
                <w:kern w:val="2"/>
              </w:rPr>
              <w:t xml:space="preserve"> ir 4</w:t>
            </w:r>
            <w:r w:rsidR="00081BE1">
              <w:rPr>
                <w:kern w:val="2"/>
              </w:rPr>
              <w:t xml:space="preserve">.1.1 p. </w:t>
            </w:r>
            <w:r w:rsidR="006F1111">
              <w:rPr>
                <w:kern w:val="2"/>
              </w:rPr>
              <w:t xml:space="preserve">įdiegimo ir </w:t>
            </w:r>
            <w:r w:rsidR="00D4235D">
              <w:rPr>
                <w:kern w:val="2"/>
              </w:rPr>
              <w:t>P</w:t>
            </w:r>
            <w:r w:rsidR="006F1111">
              <w:rPr>
                <w:kern w:val="2"/>
              </w:rPr>
              <w:t>aslaug</w:t>
            </w:r>
            <w:r w:rsidR="00D4235D">
              <w:rPr>
                <w:kern w:val="2"/>
              </w:rPr>
              <w:t>ų</w:t>
            </w:r>
            <w:r w:rsidR="006F1111">
              <w:rPr>
                <w:kern w:val="2"/>
              </w:rPr>
              <w:t xml:space="preserve"> į eksploatavimą</w:t>
            </w:r>
            <w:r w:rsidR="00C367C8">
              <w:rPr>
                <w:kern w:val="2"/>
              </w:rPr>
              <w:t xml:space="preserve"> parengimo terminą</w:t>
            </w:r>
            <w:r w:rsidRPr="7429604F">
              <w:rPr>
                <w:kern w:val="2"/>
              </w:rPr>
              <w:t>).</w:t>
            </w:r>
          </w:p>
        </w:tc>
      </w:tr>
      <w:tr w:rsidR="00402199" w:rsidRPr="00FA2A37" w14:paraId="0D3292E1" w14:textId="77777777" w:rsidTr="3FAAB1AC">
        <w:trPr>
          <w:trHeight w:val="300"/>
        </w:trPr>
        <w:tc>
          <w:tcPr>
            <w:tcW w:w="3094" w:type="dxa"/>
            <w:gridSpan w:val="2"/>
          </w:tcPr>
          <w:p w14:paraId="09BC2075" w14:textId="316E2550" w:rsidR="00402199" w:rsidRPr="00FA2A37" w:rsidRDefault="00402199" w:rsidP="00402199">
            <w:pPr>
              <w:rPr>
                <w:b/>
                <w:kern w:val="2"/>
                <w:szCs w:val="24"/>
              </w:rPr>
            </w:pPr>
            <w:r w:rsidRPr="00FA2A37">
              <w:rPr>
                <w:b/>
                <w:kern w:val="2"/>
                <w:szCs w:val="24"/>
              </w:rPr>
              <w:lastRenderedPageBreak/>
              <w:t>11.2. Sutarties galiojimo termino pratęsimas</w:t>
            </w:r>
          </w:p>
        </w:tc>
        <w:tc>
          <w:tcPr>
            <w:tcW w:w="6824" w:type="dxa"/>
            <w:gridSpan w:val="2"/>
          </w:tcPr>
          <w:p w14:paraId="7197E005" w14:textId="77777777" w:rsidR="00402199" w:rsidRPr="00FA2A37" w:rsidRDefault="00402199" w:rsidP="00402199">
            <w:pPr>
              <w:rPr>
                <w:kern w:val="2"/>
                <w:szCs w:val="24"/>
              </w:rPr>
            </w:pPr>
            <w:r w:rsidRPr="00FA2A37">
              <w:rPr>
                <w:kern w:val="2"/>
                <w:szCs w:val="24"/>
              </w:rPr>
              <w:t>Netaikoma</w:t>
            </w:r>
          </w:p>
          <w:p w14:paraId="782060E8" w14:textId="708702F4" w:rsidR="00402199" w:rsidRPr="00FA2A37" w:rsidRDefault="00402199" w:rsidP="00402199">
            <w:pPr>
              <w:rPr>
                <w:kern w:val="2"/>
                <w:szCs w:val="24"/>
              </w:rPr>
            </w:pPr>
          </w:p>
        </w:tc>
      </w:tr>
      <w:tr w:rsidR="00027B83" w:rsidRPr="00FA2A37" w14:paraId="7FE809EC" w14:textId="77777777" w:rsidTr="3FAAB1AC">
        <w:trPr>
          <w:trHeight w:val="300"/>
        </w:trPr>
        <w:tc>
          <w:tcPr>
            <w:tcW w:w="9918" w:type="dxa"/>
            <w:gridSpan w:val="4"/>
          </w:tcPr>
          <w:p w14:paraId="6839791C" w14:textId="77777777" w:rsidR="00027B83" w:rsidRPr="00FA2A37" w:rsidRDefault="000B0897">
            <w:pPr>
              <w:jc w:val="center"/>
              <w:rPr>
                <w:b/>
                <w:kern w:val="2"/>
                <w:szCs w:val="24"/>
              </w:rPr>
            </w:pPr>
            <w:r w:rsidRPr="00FA2A37">
              <w:rPr>
                <w:b/>
                <w:kern w:val="2"/>
                <w:szCs w:val="24"/>
              </w:rPr>
              <w:t>12. SUTARTIES NUTRAUKIMAS</w:t>
            </w:r>
          </w:p>
        </w:tc>
      </w:tr>
      <w:tr w:rsidR="00027B83" w:rsidRPr="00FA2A37" w14:paraId="519D54A3" w14:textId="77777777" w:rsidTr="3FAAB1AC">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FA2A37" w:rsidRDefault="000B0897">
            <w:pPr>
              <w:rPr>
                <w:b/>
                <w:kern w:val="2"/>
                <w:szCs w:val="24"/>
              </w:rPr>
            </w:pPr>
            <w:r w:rsidRPr="00FA2A37">
              <w:rPr>
                <w:b/>
                <w:kern w:val="2"/>
                <w:szCs w:val="24"/>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251C8169" w14:textId="1EE3F4F3" w:rsidR="00027B83" w:rsidRPr="00FA2A37" w:rsidRDefault="000B0897">
            <w:pPr>
              <w:rPr>
                <w:color w:val="4472C4"/>
                <w:kern w:val="2"/>
                <w:szCs w:val="24"/>
              </w:rPr>
            </w:pPr>
            <w:r w:rsidRPr="00FA2A37">
              <w:rPr>
                <w:kern w:val="2"/>
                <w:szCs w:val="24"/>
              </w:rPr>
              <w:t>Sutartis gali būti nutraukiama rašytiniu Šalių susitarimu arba vienašališkai, Bendrosiose sąlygose nustatyta tvarka.</w:t>
            </w:r>
          </w:p>
        </w:tc>
      </w:tr>
      <w:tr w:rsidR="00402199" w:rsidRPr="006E11BA" w14:paraId="57B2F7FC" w14:textId="77777777" w:rsidTr="3FAAB1AC">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6E11BA" w:rsidRDefault="00402199" w:rsidP="00402199">
            <w:pPr>
              <w:rPr>
                <w:b/>
                <w:kern w:val="2"/>
                <w:szCs w:val="24"/>
              </w:rPr>
            </w:pPr>
            <w:r w:rsidRPr="006E11BA">
              <w:rPr>
                <w:b/>
                <w:kern w:val="2"/>
                <w:szCs w:val="24"/>
              </w:rPr>
              <w:t xml:space="preserve">12.2. Esminiai Sutarties </w:t>
            </w:r>
            <w:r w:rsidRPr="006E11BA">
              <w:rPr>
                <w:b/>
                <w:szCs w:val="24"/>
              </w:rPr>
              <w:t>pažeidimai</w:t>
            </w:r>
          </w:p>
        </w:tc>
        <w:tc>
          <w:tcPr>
            <w:tcW w:w="6860" w:type="dxa"/>
            <w:gridSpan w:val="3"/>
            <w:tcBorders>
              <w:top w:val="single" w:sz="4" w:space="0" w:color="auto"/>
              <w:left w:val="single" w:sz="4" w:space="0" w:color="auto"/>
              <w:bottom w:val="single" w:sz="4" w:space="0" w:color="auto"/>
              <w:right w:val="single" w:sz="4" w:space="0" w:color="auto"/>
            </w:tcBorders>
          </w:tcPr>
          <w:p w14:paraId="728B64ED" w14:textId="48ACF63A" w:rsidR="00BF2261" w:rsidRDefault="00BF2261" w:rsidP="00827187">
            <w:pPr>
              <w:spacing w:line="257" w:lineRule="auto"/>
              <w:jc w:val="both"/>
              <w:rPr>
                <w:rFonts w:eastAsia="Arial"/>
                <w:kern w:val="2"/>
                <w:szCs w:val="24"/>
                <w:lang w:val="lt"/>
              </w:rPr>
            </w:pPr>
            <w:r w:rsidRPr="00BF2261">
              <w:rPr>
                <w:rFonts w:eastAsia="Arial"/>
                <w:kern w:val="2"/>
                <w:szCs w:val="24"/>
                <w:lang w:val="lt"/>
              </w:rPr>
              <w:t>Vertinant, ar pažeidimas laikytinas esminiu ir sudaro pakankamą pagrindą nutraukti Sutartį, atsižvelgiama į pažeidimo pobūdį, mastą ir jo sukeltas ar galimas sukelti pasekmes, įskaitant poveikį Paslaugų teikimo tęstinumui, platformos veikimui, duomenų saugumui ir Pirkėjo veiklai.</w:t>
            </w:r>
          </w:p>
          <w:p w14:paraId="3D6E9313" w14:textId="3E3F3CE6" w:rsidR="00827187" w:rsidRPr="006E11BA" w:rsidRDefault="00827187" w:rsidP="00827187">
            <w:pPr>
              <w:spacing w:line="257" w:lineRule="auto"/>
              <w:jc w:val="both"/>
              <w:rPr>
                <w:rFonts w:eastAsia="Arial"/>
                <w:kern w:val="2"/>
                <w:szCs w:val="24"/>
                <w:lang w:val="lt"/>
              </w:rPr>
            </w:pPr>
            <w:r w:rsidRPr="006E11BA">
              <w:rPr>
                <w:rFonts w:eastAsia="Arial"/>
                <w:kern w:val="2"/>
                <w:szCs w:val="24"/>
                <w:lang w:val="lt"/>
              </w:rPr>
              <w:t>Esminiais Sutarties pažeidimais laikoma:</w:t>
            </w:r>
          </w:p>
          <w:p w14:paraId="4F7C0160" w14:textId="7D2851AB" w:rsidR="00827187" w:rsidRPr="006E11BA" w:rsidRDefault="00827187" w:rsidP="00827187">
            <w:pPr>
              <w:spacing w:line="257" w:lineRule="auto"/>
              <w:jc w:val="both"/>
              <w:rPr>
                <w:rFonts w:eastAsia="Arial"/>
                <w:kern w:val="2"/>
                <w:szCs w:val="24"/>
                <w:lang w:val="lt"/>
              </w:rPr>
            </w:pPr>
            <w:r w:rsidRPr="006E11BA">
              <w:rPr>
                <w:rFonts w:eastAsia="Arial"/>
                <w:kern w:val="2"/>
                <w:szCs w:val="24"/>
                <w:lang w:val="lt"/>
              </w:rPr>
              <w:t xml:space="preserve">12.2.1. jeigu Tiekėjas nevykdo ar netinkamai vykdo Sutartyje ir (ar) Techninėje specifikacijoje nustatytus įsipareigojimus ir šių pažeidimų nepašalina per Pirkėjo nustatytą </w:t>
            </w:r>
            <w:r w:rsidR="004B604B">
              <w:rPr>
                <w:rFonts w:eastAsia="Arial"/>
                <w:kern w:val="2"/>
                <w:szCs w:val="24"/>
                <w:lang w:val="lt"/>
              </w:rPr>
              <w:t xml:space="preserve">protingą </w:t>
            </w:r>
            <w:r w:rsidRPr="006E11BA">
              <w:rPr>
                <w:rFonts w:eastAsia="Arial"/>
                <w:kern w:val="2"/>
                <w:szCs w:val="24"/>
                <w:lang w:val="lt"/>
              </w:rPr>
              <w:t>terminą;</w:t>
            </w:r>
          </w:p>
          <w:p w14:paraId="354519AD" w14:textId="77777777" w:rsidR="00827187" w:rsidRPr="006E11BA" w:rsidRDefault="00827187" w:rsidP="00827187">
            <w:pPr>
              <w:spacing w:line="257" w:lineRule="auto"/>
              <w:jc w:val="both"/>
              <w:rPr>
                <w:rFonts w:eastAsia="Arial"/>
                <w:kern w:val="2"/>
                <w:szCs w:val="24"/>
                <w:lang w:val="lt"/>
              </w:rPr>
            </w:pPr>
            <w:r w:rsidRPr="006E11BA">
              <w:rPr>
                <w:rFonts w:eastAsia="Arial"/>
                <w:kern w:val="2"/>
                <w:szCs w:val="24"/>
                <w:lang w:val="lt"/>
              </w:rPr>
              <w:t>12.2.2. jeigu Tiekėjas nesilaiko Sutartyje nustatytų Paslaugų teikimo terminų 2 (du) kartus iš eilės arba vėluoja suteikti Paslaugas daugiau nei 10 (dešimt) kalendorinių dienų nuo nustatyto termino;</w:t>
            </w:r>
          </w:p>
          <w:p w14:paraId="3656EC1F" w14:textId="5018D14C" w:rsidR="00827187" w:rsidRPr="00D76843" w:rsidRDefault="00827187" w:rsidP="00827187">
            <w:pPr>
              <w:spacing w:line="257" w:lineRule="auto"/>
              <w:jc w:val="both"/>
              <w:rPr>
                <w:rFonts w:asciiTheme="majorBidi" w:eastAsia="Arial" w:hAnsiTheme="majorBidi" w:cstheme="majorBidi"/>
                <w:kern w:val="2"/>
                <w:szCs w:val="24"/>
                <w:lang w:val="lt"/>
              </w:rPr>
            </w:pPr>
            <w:r w:rsidRPr="006E11BA">
              <w:rPr>
                <w:rFonts w:eastAsia="Arial"/>
                <w:kern w:val="2"/>
                <w:szCs w:val="24"/>
                <w:lang w:val="lt"/>
              </w:rPr>
              <w:t xml:space="preserve">12.2.3. jeigu Tiekėjas nesilaiko Techninėje specifikacijoje nustatytų </w:t>
            </w:r>
            <w:r w:rsidRPr="00D76843">
              <w:rPr>
                <w:rFonts w:asciiTheme="majorBidi" w:eastAsia="Arial" w:hAnsiTheme="majorBidi" w:cstheme="majorBidi"/>
                <w:kern w:val="2"/>
                <w:szCs w:val="24"/>
                <w:lang w:val="lt"/>
              </w:rPr>
              <w:t>paslaugų lygio (SLA) reikalavimų, kaip apibrėžta 10.2 punkte</w:t>
            </w:r>
            <w:r w:rsidR="005A06B9" w:rsidRPr="00D76843">
              <w:rPr>
                <w:rFonts w:asciiTheme="majorBidi" w:eastAsia="Arial" w:hAnsiTheme="majorBidi" w:cstheme="majorBidi"/>
                <w:kern w:val="2"/>
                <w:szCs w:val="24"/>
                <w:lang w:val="lt"/>
              </w:rPr>
              <w:t>, kai:</w:t>
            </w:r>
          </w:p>
          <w:p w14:paraId="65C298C6" w14:textId="27D92234" w:rsidR="0075696A" w:rsidRPr="00C9533B" w:rsidRDefault="00242417" w:rsidP="005A06B9">
            <w:pPr>
              <w:pStyle w:val="ListParagraph"/>
              <w:numPr>
                <w:ilvl w:val="0"/>
                <w:numId w:val="8"/>
              </w:numPr>
              <w:spacing w:line="257" w:lineRule="auto"/>
              <w:rPr>
                <w:rFonts w:ascii="Times New Roman" w:eastAsia="Arial" w:hAnsi="Times New Roman" w:cs="Times New Roman"/>
                <w:kern w:val="2"/>
                <w:sz w:val="24"/>
                <w:szCs w:val="24"/>
                <w:lang w:val="lt"/>
              </w:rPr>
            </w:pPr>
            <w:r w:rsidRPr="00D662E1">
              <w:rPr>
                <w:rFonts w:ascii="Times New Roman" w:eastAsia="Arial" w:hAnsi="Times New Roman" w:cs="Times New Roman"/>
                <w:kern w:val="2"/>
                <w:sz w:val="24"/>
                <w:szCs w:val="24"/>
                <w:lang w:val="lt"/>
              </w:rPr>
              <w:t>vir</w:t>
            </w:r>
            <w:r w:rsidRPr="00D662E1">
              <w:rPr>
                <w:rFonts w:ascii="Times New Roman" w:eastAsia="Arial" w:hAnsi="Times New Roman" w:cs="Times New Roman"/>
                <w:kern w:val="2"/>
                <w:sz w:val="24"/>
                <w:szCs w:val="24"/>
              </w:rPr>
              <w:t>šijamas nustatytas reakcijos laikas</w:t>
            </w:r>
            <w:r w:rsidR="00241EBD" w:rsidRPr="00D662E1">
              <w:rPr>
                <w:rFonts w:ascii="Times New Roman" w:eastAsia="Arial" w:hAnsi="Times New Roman" w:cs="Times New Roman"/>
                <w:kern w:val="2"/>
                <w:sz w:val="24"/>
                <w:szCs w:val="24"/>
              </w:rPr>
              <w:t xml:space="preserve"> ar incidentų sprendimo laikai pagal nustatytus prioritetus (</w:t>
            </w:r>
            <w:r w:rsidR="00241EBD" w:rsidRPr="009A30B1">
              <w:rPr>
                <w:rFonts w:ascii="Times New Roman" w:eastAsia="Arial" w:hAnsi="Times New Roman" w:cs="Times New Roman"/>
                <w:kern w:val="2"/>
                <w:sz w:val="24"/>
                <w:szCs w:val="24"/>
                <w:lang w:val="lt"/>
              </w:rPr>
              <w:t>P2, P3)</w:t>
            </w:r>
            <w:r w:rsidR="000B3EF0" w:rsidRPr="009A30B1">
              <w:rPr>
                <w:rFonts w:ascii="Times New Roman" w:eastAsia="Arial" w:hAnsi="Times New Roman" w:cs="Times New Roman"/>
                <w:kern w:val="2"/>
                <w:sz w:val="24"/>
                <w:szCs w:val="24"/>
                <w:lang w:val="lt"/>
              </w:rPr>
              <w:t xml:space="preserve"> ir toks pa</w:t>
            </w:r>
            <w:r w:rsidR="000B3EF0" w:rsidRPr="00D662E1">
              <w:rPr>
                <w:rFonts w:ascii="Times New Roman" w:eastAsia="Arial" w:hAnsi="Times New Roman" w:cs="Times New Roman"/>
                <w:kern w:val="2"/>
                <w:sz w:val="24"/>
                <w:szCs w:val="24"/>
              </w:rPr>
              <w:t xml:space="preserve">žeidimas kartojasi; </w:t>
            </w:r>
          </w:p>
          <w:p w14:paraId="1DDD60E6" w14:textId="772872A2" w:rsidR="005A06B9" w:rsidRPr="00C9533B" w:rsidRDefault="000B3EF0" w:rsidP="002840F2">
            <w:pPr>
              <w:spacing w:line="257" w:lineRule="auto"/>
              <w:rPr>
                <w:rFonts w:eastAsia="Arial"/>
                <w:b/>
                <w:bCs/>
                <w:kern w:val="2"/>
                <w:szCs w:val="24"/>
                <w:lang w:val="lt"/>
              </w:rPr>
            </w:pPr>
            <w:r w:rsidRPr="00C9533B">
              <w:rPr>
                <w:rFonts w:eastAsia="Arial"/>
                <w:b/>
                <w:bCs/>
                <w:kern w:val="2"/>
                <w:szCs w:val="24"/>
              </w:rPr>
              <w:t>arba</w:t>
            </w:r>
          </w:p>
          <w:p w14:paraId="00BA3FE1" w14:textId="4963EB6C" w:rsidR="000B3EF0" w:rsidRPr="00C9533B" w:rsidRDefault="00296FEE" w:rsidP="00D76843">
            <w:pPr>
              <w:pStyle w:val="ListParagraph"/>
              <w:numPr>
                <w:ilvl w:val="0"/>
                <w:numId w:val="8"/>
              </w:numPr>
              <w:spacing w:line="257" w:lineRule="auto"/>
              <w:rPr>
                <w:rFonts w:ascii="Times New Roman" w:eastAsia="Arial" w:hAnsi="Times New Roman" w:cs="Times New Roman"/>
                <w:kern w:val="2"/>
                <w:sz w:val="24"/>
                <w:szCs w:val="24"/>
                <w:lang w:val="lt"/>
              </w:rPr>
            </w:pPr>
            <w:r w:rsidRPr="00C9533B">
              <w:rPr>
                <w:rFonts w:ascii="Times New Roman" w:eastAsia="Arial" w:hAnsi="Times New Roman" w:cs="Times New Roman"/>
                <w:kern w:val="2"/>
                <w:sz w:val="24"/>
                <w:szCs w:val="24"/>
              </w:rPr>
              <w:t>nustatomas bent vienas kritinio lygio (P</w:t>
            </w:r>
            <w:r w:rsidRPr="000271BD">
              <w:rPr>
                <w:rFonts w:ascii="Times New Roman" w:eastAsia="Arial" w:hAnsi="Times New Roman" w:cs="Times New Roman"/>
                <w:kern w:val="2"/>
                <w:sz w:val="24"/>
                <w:szCs w:val="24"/>
                <w:lang w:val="pt-PT"/>
              </w:rPr>
              <w:t xml:space="preserve">1) </w:t>
            </w:r>
            <w:r w:rsidRPr="00C9533B">
              <w:rPr>
                <w:rFonts w:ascii="Times New Roman" w:eastAsia="Arial" w:hAnsi="Times New Roman" w:cs="Times New Roman"/>
                <w:kern w:val="2"/>
                <w:sz w:val="24"/>
                <w:szCs w:val="24"/>
              </w:rPr>
              <w:t>pažeidimas.</w:t>
            </w:r>
          </w:p>
          <w:p w14:paraId="712923FD" w14:textId="6D16430C" w:rsidR="00827187" w:rsidRPr="006E11BA" w:rsidRDefault="7C49409D" w:rsidP="6A0D9866">
            <w:pPr>
              <w:spacing w:line="257" w:lineRule="auto"/>
              <w:jc w:val="both"/>
              <w:rPr>
                <w:rFonts w:eastAsia="Arial"/>
                <w:kern w:val="2"/>
                <w:lang w:val="lt"/>
              </w:rPr>
            </w:pPr>
            <w:r w:rsidRPr="00D76843">
              <w:rPr>
                <w:rFonts w:asciiTheme="majorBidi" w:eastAsia="Arial" w:hAnsiTheme="majorBidi" w:cstheme="majorBidi"/>
                <w:kern w:val="2"/>
                <w:lang w:val="lt"/>
              </w:rPr>
              <w:t>12.2.4. jeigu dėl Tiekėjo kaltės Paslaugos neteikiamos</w:t>
            </w:r>
            <w:r w:rsidRPr="6A0D9866">
              <w:rPr>
                <w:rFonts w:eastAsia="Arial"/>
                <w:kern w:val="2"/>
                <w:lang w:val="lt"/>
              </w:rPr>
              <w:t xml:space="preserve"> arba platformos veikimas yra sutrikęs, o kritinis incidentas (P1) neišsprendžiamas </w:t>
            </w:r>
            <w:r w:rsidR="63E14095" w:rsidRPr="6A0D9866">
              <w:rPr>
                <w:rFonts w:eastAsia="Arial"/>
                <w:kern w:val="2"/>
                <w:lang w:val="lt"/>
              </w:rPr>
              <w:t xml:space="preserve">per Techninėje specifikacijoje </w:t>
            </w:r>
            <w:r w:rsidRPr="6A0D9866">
              <w:rPr>
                <w:rFonts w:eastAsia="Arial"/>
                <w:kern w:val="2"/>
                <w:lang w:val="lt"/>
              </w:rPr>
              <w:t xml:space="preserve"> nustatytą laiką;</w:t>
            </w:r>
          </w:p>
          <w:p w14:paraId="5F4D546B" w14:textId="77777777" w:rsidR="00827187" w:rsidRPr="006E11BA" w:rsidRDefault="00827187" w:rsidP="00827187">
            <w:pPr>
              <w:spacing w:line="257" w:lineRule="auto"/>
              <w:jc w:val="both"/>
              <w:rPr>
                <w:rFonts w:eastAsia="Arial"/>
                <w:kern w:val="2"/>
                <w:szCs w:val="24"/>
                <w:lang w:val="lt"/>
              </w:rPr>
            </w:pPr>
            <w:r w:rsidRPr="006E11BA">
              <w:rPr>
                <w:rFonts w:eastAsia="Arial"/>
                <w:kern w:val="2"/>
                <w:szCs w:val="24"/>
                <w:lang w:val="lt"/>
              </w:rPr>
              <w:t>12.2.5. jeigu Tiekėjas neužtikrina Paslaugų teikimo 24x7 režimu arba nevykdo pareigos užtikrinti platformos veikimą;</w:t>
            </w:r>
          </w:p>
          <w:p w14:paraId="56153878" w14:textId="3D878715" w:rsidR="00827187" w:rsidRPr="006E11BA" w:rsidRDefault="00827187" w:rsidP="00827187">
            <w:pPr>
              <w:spacing w:line="257" w:lineRule="auto"/>
              <w:jc w:val="both"/>
              <w:rPr>
                <w:rFonts w:eastAsia="Arial"/>
                <w:kern w:val="2"/>
                <w:szCs w:val="24"/>
                <w:lang w:val="lt"/>
              </w:rPr>
            </w:pPr>
            <w:r w:rsidRPr="006E11BA">
              <w:rPr>
                <w:rFonts w:eastAsia="Arial"/>
                <w:kern w:val="2"/>
                <w:szCs w:val="24"/>
                <w:lang w:val="lt"/>
              </w:rPr>
              <w:t>12.2.6.</w:t>
            </w:r>
            <w:r w:rsidR="002472B9">
              <w:rPr>
                <w:rFonts w:eastAsia="Arial"/>
                <w:kern w:val="2"/>
                <w:szCs w:val="24"/>
                <w:lang w:val="lt"/>
              </w:rPr>
              <w:t xml:space="preserve"> </w:t>
            </w:r>
            <w:r w:rsidRPr="006E11BA">
              <w:rPr>
                <w:rFonts w:eastAsia="Arial"/>
                <w:kern w:val="2"/>
                <w:szCs w:val="24"/>
                <w:lang w:val="lt"/>
              </w:rPr>
              <w:t>jeigu Tiekėjas pažeidžia Sutarties nuostatas, reglamentuojančias konfidencialios informacijos apsaugą arba intelektinės nuosavybės apsaugą;</w:t>
            </w:r>
          </w:p>
          <w:p w14:paraId="0B019B64" w14:textId="6F6C7AC3" w:rsidR="006E11BA" w:rsidRPr="006E11BA" w:rsidRDefault="00827187" w:rsidP="00402199">
            <w:pPr>
              <w:spacing w:line="257" w:lineRule="auto"/>
              <w:rPr>
                <w:rFonts w:eastAsia="Arial"/>
                <w:kern w:val="2"/>
                <w:szCs w:val="24"/>
              </w:rPr>
            </w:pPr>
            <w:r w:rsidRPr="006E11BA">
              <w:rPr>
                <w:rFonts w:eastAsia="Arial"/>
                <w:kern w:val="2"/>
                <w:szCs w:val="24"/>
                <w:lang w:val="lt"/>
              </w:rPr>
              <w:t>12.2.7. jeigu Tiekėjas kitaip iš esmės pažeidžia esmi</w:t>
            </w:r>
            <w:r w:rsidR="00D256E8">
              <w:rPr>
                <w:rFonts w:eastAsia="Arial"/>
                <w:kern w:val="2"/>
                <w:szCs w:val="24"/>
                <w:lang w:val="lt"/>
              </w:rPr>
              <w:t>nę</w:t>
            </w:r>
            <w:r w:rsidRPr="006E11BA">
              <w:rPr>
                <w:rFonts w:eastAsia="Arial"/>
                <w:kern w:val="2"/>
                <w:szCs w:val="24"/>
                <w:lang w:val="lt"/>
              </w:rPr>
              <w:t xml:space="preserve"> Sutarties sąlyg</w:t>
            </w:r>
            <w:r w:rsidR="00D256E8">
              <w:rPr>
                <w:rFonts w:eastAsia="Arial"/>
                <w:kern w:val="2"/>
                <w:szCs w:val="24"/>
                <w:lang w:val="lt"/>
              </w:rPr>
              <w:t>ą</w:t>
            </w:r>
            <w:r w:rsidRPr="006E11BA">
              <w:rPr>
                <w:rFonts w:eastAsia="Arial"/>
                <w:kern w:val="2"/>
                <w:szCs w:val="24"/>
                <w:lang w:val="lt"/>
              </w:rPr>
              <w:t>, nustatyt</w:t>
            </w:r>
            <w:r w:rsidR="00D256E8">
              <w:rPr>
                <w:rFonts w:eastAsia="Arial"/>
                <w:kern w:val="2"/>
                <w:szCs w:val="24"/>
                <w:lang w:val="lt"/>
              </w:rPr>
              <w:t>ą</w:t>
            </w:r>
            <w:r w:rsidRPr="006E11BA">
              <w:rPr>
                <w:rFonts w:eastAsia="Arial"/>
                <w:kern w:val="2"/>
                <w:szCs w:val="24"/>
                <w:lang w:val="lt"/>
              </w:rPr>
              <w:t xml:space="preserve"> 10.1 punkte</w:t>
            </w:r>
            <w:r w:rsidR="000C4D93">
              <w:rPr>
                <w:rFonts w:eastAsia="Arial"/>
                <w:kern w:val="2"/>
                <w:szCs w:val="24"/>
                <w:lang w:val="lt"/>
              </w:rPr>
              <w:t xml:space="preserve"> ar kitais teisės aktų numatytais atvejais</w:t>
            </w:r>
            <w:r w:rsidR="00307F6E">
              <w:rPr>
                <w:rFonts w:eastAsia="Arial"/>
                <w:kern w:val="2"/>
                <w:szCs w:val="24"/>
                <w:lang w:val="lt"/>
              </w:rPr>
              <w:t xml:space="preserve"> ir toks</w:t>
            </w:r>
            <w:r w:rsidR="00E225AC">
              <w:rPr>
                <w:rFonts w:eastAsia="Arial"/>
                <w:kern w:val="2"/>
                <w:szCs w:val="24"/>
                <w:lang w:val="lt"/>
              </w:rPr>
              <w:t xml:space="preserve"> </w:t>
            </w:r>
            <w:r w:rsidR="00E225AC">
              <w:rPr>
                <w:rFonts w:eastAsia="Arial"/>
                <w:kern w:val="2"/>
                <w:szCs w:val="24"/>
              </w:rPr>
              <w:t>pažeidimas pagal savo pobūdį bei pasekmes laikytinas reikšmingu</w:t>
            </w:r>
            <w:r w:rsidR="00C0662E">
              <w:rPr>
                <w:rFonts w:eastAsia="Arial"/>
                <w:kern w:val="2"/>
                <w:szCs w:val="24"/>
              </w:rPr>
              <w:t xml:space="preserve"> (esminiu)</w:t>
            </w:r>
            <w:r w:rsidRPr="006E11BA">
              <w:rPr>
                <w:rFonts w:eastAsia="Arial"/>
                <w:kern w:val="2"/>
                <w:szCs w:val="24"/>
                <w:lang w:val="lt"/>
              </w:rPr>
              <w:t>.</w:t>
            </w:r>
          </w:p>
        </w:tc>
      </w:tr>
      <w:tr w:rsidR="00027B83" w:rsidRPr="00FA2A37" w14:paraId="46270E91" w14:textId="77777777" w:rsidTr="3FAAB1AC">
        <w:trPr>
          <w:trHeight w:val="300"/>
        </w:trPr>
        <w:tc>
          <w:tcPr>
            <w:tcW w:w="9918" w:type="dxa"/>
            <w:gridSpan w:val="4"/>
          </w:tcPr>
          <w:p w14:paraId="07E06248" w14:textId="28042795" w:rsidR="00027B83" w:rsidRPr="00FA2A37" w:rsidRDefault="000B0897">
            <w:pPr>
              <w:jc w:val="center"/>
              <w:rPr>
                <w:kern w:val="2"/>
                <w:szCs w:val="24"/>
              </w:rPr>
            </w:pPr>
            <w:r w:rsidRPr="00FA2A37">
              <w:rPr>
                <w:b/>
                <w:kern w:val="2"/>
                <w:szCs w:val="24"/>
              </w:rPr>
              <w:t xml:space="preserve">13. APLINKOS APSAUGOS IR SOCIALINIAI KRITERIJAI </w:t>
            </w:r>
          </w:p>
        </w:tc>
      </w:tr>
      <w:tr w:rsidR="00027B83" w:rsidRPr="00FA2A37" w14:paraId="18AE2F61" w14:textId="77777777" w:rsidTr="3FAAB1AC">
        <w:trPr>
          <w:trHeight w:val="300"/>
        </w:trPr>
        <w:tc>
          <w:tcPr>
            <w:tcW w:w="3058" w:type="dxa"/>
          </w:tcPr>
          <w:p w14:paraId="6366A32C" w14:textId="77777777" w:rsidR="00027B83" w:rsidRPr="00FA2A37" w:rsidRDefault="000B0897">
            <w:pPr>
              <w:rPr>
                <w:b/>
                <w:kern w:val="2"/>
                <w:szCs w:val="24"/>
              </w:rPr>
            </w:pPr>
            <w:r w:rsidRPr="00FA2A37">
              <w:rPr>
                <w:b/>
                <w:kern w:val="2"/>
                <w:szCs w:val="24"/>
              </w:rPr>
              <w:t xml:space="preserve">13.1. Su perkamomis paslaugomis susiję  aplinkos apsaugos kriterijai </w:t>
            </w:r>
          </w:p>
        </w:tc>
        <w:tc>
          <w:tcPr>
            <w:tcW w:w="6860" w:type="dxa"/>
            <w:gridSpan w:val="3"/>
          </w:tcPr>
          <w:p w14:paraId="3F14B69B" w14:textId="51C47320" w:rsidR="00027B83" w:rsidRPr="00FA2A37" w:rsidRDefault="0092720D">
            <w:pPr>
              <w:rPr>
                <w:kern w:val="2"/>
                <w:szCs w:val="24"/>
              </w:rPr>
            </w:pPr>
            <w:r w:rsidRPr="0092720D">
              <w:rPr>
                <w:color w:val="000000"/>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rsidRPr="00FA2A37" w14:paraId="71B127CD" w14:textId="77777777" w:rsidTr="3FAAB1AC">
        <w:trPr>
          <w:trHeight w:val="300"/>
        </w:trPr>
        <w:tc>
          <w:tcPr>
            <w:tcW w:w="3058" w:type="dxa"/>
          </w:tcPr>
          <w:p w14:paraId="6D5C5242" w14:textId="77777777" w:rsidR="00027B83" w:rsidRPr="00FA2A37" w:rsidRDefault="000B0897">
            <w:pPr>
              <w:rPr>
                <w:b/>
                <w:kern w:val="2"/>
                <w:szCs w:val="24"/>
              </w:rPr>
            </w:pPr>
            <w:r w:rsidRPr="00FA2A37">
              <w:rPr>
                <w:b/>
                <w:kern w:val="2"/>
                <w:szCs w:val="24"/>
              </w:rPr>
              <w:lastRenderedPageBreak/>
              <w:t>13.2. Su perkamomis Paslaugomis susiję socialiniai kriterijai</w:t>
            </w:r>
          </w:p>
        </w:tc>
        <w:tc>
          <w:tcPr>
            <w:tcW w:w="6860" w:type="dxa"/>
            <w:gridSpan w:val="3"/>
          </w:tcPr>
          <w:p w14:paraId="09CCACC2" w14:textId="77777777" w:rsidR="00027B83" w:rsidRPr="00FA2A37" w:rsidRDefault="000B0897">
            <w:pPr>
              <w:rPr>
                <w:color w:val="000000"/>
                <w:kern w:val="2"/>
                <w:szCs w:val="24"/>
                <w:shd w:val="clear" w:color="auto" w:fill="FFFFFF"/>
              </w:rPr>
            </w:pPr>
            <w:r w:rsidRPr="00FA2A37">
              <w:rPr>
                <w:color w:val="000000"/>
                <w:kern w:val="2"/>
                <w:szCs w:val="24"/>
                <w:shd w:val="clear" w:color="auto" w:fill="FFFFFF"/>
              </w:rPr>
              <w:t>Netaikoma</w:t>
            </w:r>
          </w:p>
          <w:p w14:paraId="7170065E" w14:textId="5933461A" w:rsidR="00027B83" w:rsidRPr="00FA2A37" w:rsidRDefault="00027B83">
            <w:pPr>
              <w:rPr>
                <w:color w:val="0070C0"/>
                <w:kern w:val="2"/>
                <w:szCs w:val="24"/>
              </w:rPr>
            </w:pPr>
          </w:p>
        </w:tc>
      </w:tr>
      <w:tr w:rsidR="0056482F" w:rsidRPr="00FA2A37" w14:paraId="258CE525" w14:textId="77777777" w:rsidTr="3FAAB1AC">
        <w:trPr>
          <w:trHeight w:val="300"/>
        </w:trPr>
        <w:tc>
          <w:tcPr>
            <w:tcW w:w="9918" w:type="dxa"/>
            <w:gridSpan w:val="4"/>
          </w:tcPr>
          <w:p w14:paraId="39B666A7" w14:textId="247E92B4" w:rsidR="0056482F" w:rsidRPr="00FA2A37" w:rsidRDefault="0056482F">
            <w:pPr>
              <w:jc w:val="center"/>
              <w:rPr>
                <w:b/>
                <w:kern w:val="2"/>
                <w:szCs w:val="24"/>
              </w:rPr>
            </w:pPr>
            <w:r w:rsidRPr="00FA2A37">
              <w:rPr>
                <w:b/>
                <w:kern w:val="2"/>
                <w:szCs w:val="24"/>
              </w:rPr>
              <w:t xml:space="preserve">14. </w:t>
            </w:r>
            <w:r w:rsidR="002B6207" w:rsidRPr="00FA2A37">
              <w:rPr>
                <w:b/>
                <w:kern w:val="2"/>
                <w:szCs w:val="24"/>
              </w:rPr>
              <w:t>LIETUVOS RESPUBLIKOS NACIONALINIAM SAUGUMUI UŽTIKRINTI SVARBIŲ OBJEKTŲ APSAUGOS ĮSTATYMO</w:t>
            </w:r>
            <w:r w:rsidR="001C689F" w:rsidRPr="00FA2A37">
              <w:rPr>
                <w:b/>
                <w:kern w:val="2"/>
                <w:szCs w:val="24"/>
              </w:rPr>
              <w:t xml:space="preserve"> REIKALAVIMŲ UŽTIK</w:t>
            </w:r>
            <w:r w:rsidR="004A20C5">
              <w:rPr>
                <w:b/>
                <w:kern w:val="2"/>
                <w:szCs w:val="24"/>
              </w:rPr>
              <w:t>R</w:t>
            </w:r>
            <w:r w:rsidR="001C689F" w:rsidRPr="00FA2A37">
              <w:rPr>
                <w:b/>
                <w:kern w:val="2"/>
                <w:szCs w:val="24"/>
              </w:rPr>
              <w:t>INIMAS</w:t>
            </w:r>
            <w:r w:rsidR="00220CC1" w:rsidRPr="00FA2A37">
              <w:rPr>
                <w:b/>
                <w:kern w:val="2"/>
                <w:szCs w:val="24"/>
              </w:rPr>
              <w:t xml:space="preserve"> </w:t>
            </w:r>
          </w:p>
        </w:tc>
      </w:tr>
      <w:tr w:rsidR="007669F2" w:rsidRPr="00FA2A37" w14:paraId="146D858E" w14:textId="77777777" w:rsidTr="3FAAB1AC">
        <w:trPr>
          <w:trHeight w:val="300"/>
        </w:trPr>
        <w:tc>
          <w:tcPr>
            <w:tcW w:w="3058" w:type="dxa"/>
          </w:tcPr>
          <w:p w14:paraId="458736AB" w14:textId="0C236AD3" w:rsidR="007669F2" w:rsidRPr="00FA2A37" w:rsidRDefault="007669F2">
            <w:pPr>
              <w:rPr>
                <w:b/>
                <w:kern w:val="2"/>
                <w:szCs w:val="24"/>
              </w:rPr>
            </w:pPr>
            <w:r w:rsidRPr="00FA2A37">
              <w:rPr>
                <w:b/>
                <w:kern w:val="2"/>
                <w:szCs w:val="24"/>
              </w:rPr>
              <w:t>14.1.</w:t>
            </w:r>
          </w:p>
        </w:tc>
        <w:tc>
          <w:tcPr>
            <w:tcW w:w="6860" w:type="dxa"/>
            <w:gridSpan w:val="3"/>
          </w:tcPr>
          <w:p w14:paraId="18403EB8" w14:textId="77777777" w:rsidR="00487339" w:rsidRDefault="009732DD" w:rsidP="00487339">
            <w:pPr>
              <w:pStyle w:val="paragraph"/>
              <w:numPr>
                <w:ilvl w:val="2"/>
                <w:numId w:val="10"/>
              </w:numPr>
              <w:tabs>
                <w:tab w:val="left" w:pos="94"/>
              </w:tabs>
              <w:spacing w:before="0" w:beforeAutospacing="0" w:after="0" w:afterAutospacing="0"/>
              <w:ind w:left="94" w:firstLine="0"/>
              <w:jc w:val="both"/>
              <w:textAlignment w:val="baseline"/>
              <w:rPr>
                <w:rStyle w:val="normaltextrun"/>
                <w:lang w:val="lt-LT"/>
              </w:rPr>
            </w:pPr>
            <w:r w:rsidRPr="00911D8A">
              <w:rPr>
                <w:rStyle w:val="normaltextrun"/>
                <w:lang w:val="lt-LT"/>
              </w:rPr>
              <w:t>Tiekėjas patvirtina, kad jam yra žinoma, jog tais atvejais, kai vadovaujantis Lietuvos Respublikos nacionaliniam saugumui užtikrinti svarbių objektų apsaugos įstatymo (toliau – Įstatymas) 13 straipsniu, apie sandorio sudarymą buvo informuota Nacionaliniam saugumui užtikrinti svarbių objektų apsaugos koordinavimo komisija prie Lietuvos Respublikos Vyriausybės (toliau – Nacionaliniam saugumui užtikrinti svarbių objektų apsaugos koordinavimo komisija), apie šios Sutarties pakeitimus (išskyrus išimtinai techninio (redakcinio) pobūdžio pakeitimus), įskaitant, bet neapsiribojant naujų trečiųjų šalių (pvz., subteikėjų) pasitelkimą, Įstatymo 13 straipsnyje numatyta tvarka Pirkėjas informuos Nacionaliniam saugumui užtikrinti svarbių objektų apsaugos koordinavimo komisiją, ir tokie Sutarties pakeitimai įsigalios (atitinkamai – trečiosios šalys (subteikėjai) galės teikti Pirkėjui prekių) tik po to, kai Nacionaliniam saugumui užtikrinti svarbių objektų apsaugos koordinavimo komisija priims teigiamą sprendimą dėl sandorio (t. y. sprendimą leisti sudaryti sandorį ir / ar nepradėti sandorio patikros naujai praneštomis sąlygomis). Tokiu atveju Tiekėjas prisiima visas su tuo susijusias rizikas, įskaitant galimą Prekių teikimo terminų vėlavimą.  </w:t>
            </w:r>
          </w:p>
          <w:p w14:paraId="62EF611D" w14:textId="494433DA" w:rsidR="001D300A" w:rsidRPr="00487339" w:rsidRDefault="009732DD" w:rsidP="00487339">
            <w:pPr>
              <w:pStyle w:val="paragraph"/>
              <w:numPr>
                <w:ilvl w:val="2"/>
                <w:numId w:val="10"/>
              </w:numPr>
              <w:tabs>
                <w:tab w:val="left" w:pos="94"/>
              </w:tabs>
              <w:spacing w:before="0" w:beforeAutospacing="0" w:after="0" w:afterAutospacing="0"/>
              <w:ind w:left="94" w:firstLine="0"/>
              <w:jc w:val="both"/>
              <w:textAlignment w:val="baseline"/>
              <w:rPr>
                <w:lang w:val="lt-LT"/>
              </w:rPr>
            </w:pPr>
            <w:r w:rsidRPr="00487339">
              <w:rPr>
                <w:rStyle w:val="normaltextrun"/>
                <w:lang w:val="lt-LT"/>
              </w:rPr>
              <w:t>Pirkėjas turi teisę vienašališkai nutraukti Sutartį ar jos dalį raštu įspėjęs Tiekėją prieš ne trumpesnį nei 3 (trijų) dienų terminą, jeigu Lietuvos Respublikos Vyriausybė Įstatymo nustatyta tvarka priima sprendimą, patvirtinantį, kad sandoris neatitinka nacionalinio saugumo interesų. </w:t>
            </w:r>
          </w:p>
        </w:tc>
      </w:tr>
      <w:tr w:rsidR="007669F2" w:rsidRPr="00FA2A37" w14:paraId="71F52D66" w14:textId="77777777" w:rsidTr="3FAAB1AC">
        <w:trPr>
          <w:trHeight w:val="300"/>
        </w:trPr>
        <w:tc>
          <w:tcPr>
            <w:tcW w:w="3058" w:type="dxa"/>
          </w:tcPr>
          <w:p w14:paraId="598277D2" w14:textId="6D1210D9" w:rsidR="007669F2" w:rsidRPr="00FA2A37" w:rsidRDefault="007669F2">
            <w:pPr>
              <w:rPr>
                <w:b/>
                <w:kern w:val="2"/>
                <w:szCs w:val="24"/>
              </w:rPr>
            </w:pPr>
            <w:r w:rsidRPr="00FA2A37">
              <w:rPr>
                <w:b/>
                <w:kern w:val="2"/>
                <w:szCs w:val="24"/>
              </w:rPr>
              <w:t>14.2.</w:t>
            </w:r>
          </w:p>
        </w:tc>
        <w:tc>
          <w:tcPr>
            <w:tcW w:w="6860" w:type="dxa"/>
            <w:gridSpan w:val="3"/>
          </w:tcPr>
          <w:p w14:paraId="7D3B95F7" w14:textId="027B6ECE" w:rsidR="006605E9" w:rsidRPr="00FA2A37" w:rsidRDefault="006605E9" w:rsidP="00E110D3">
            <w:pPr>
              <w:tabs>
                <w:tab w:val="left" w:pos="0"/>
              </w:tabs>
              <w:rPr>
                <w:szCs w:val="24"/>
              </w:rPr>
            </w:pPr>
            <w:r w:rsidRPr="00E110D3">
              <w:rPr>
                <w:szCs w:val="24"/>
              </w:rPr>
              <w:t>Netaikoma</w:t>
            </w:r>
          </w:p>
        </w:tc>
      </w:tr>
      <w:tr w:rsidR="00027B83" w:rsidRPr="00FA2A37" w14:paraId="0E3437C2" w14:textId="77777777" w:rsidTr="3FAAB1AC">
        <w:trPr>
          <w:trHeight w:val="300"/>
        </w:trPr>
        <w:tc>
          <w:tcPr>
            <w:tcW w:w="9918" w:type="dxa"/>
            <w:gridSpan w:val="4"/>
          </w:tcPr>
          <w:p w14:paraId="3450D3CB" w14:textId="21C7DD29" w:rsidR="00027B83" w:rsidRPr="00FA2A37" w:rsidRDefault="000B0897">
            <w:pPr>
              <w:jc w:val="center"/>
              <w:rPr>
                <w:b/>
                <w:kern w:val="2"/>
                <w:szCs w:val="24"/>
              </w:rPr>
            </w:pPr>
            <w:r w:rsidRPr="00FA2A37">
              <w:rPr>
                <w:b/>
                <w:kern w:val="2"/>
                <w:szCs w:val="24"/>
              </w:rPr>
              <w:t>1</w:t>
            </w:r>
            <w:r w:rsidR="0056482F" w:rsidRPr="00FA2A37">
              <w:rPr>
                <w:b/>
                <w:kern w:val="2"/>
                <w:szCs w:val="24"/>
              </w:rPr>
              <w:t>5</w:t>
            </w:r>
            <w:r w:rsidRPr="00FA2A37">
              <w:rPr>
                <w:b/>
                <w:kern w:val="2"/>
                <w:szCs w:val="24"/>
              </w:rPr>
              <w:t xml:space="preserve">. BENDRŲJŲ SĄLYGŲ PAKEITIMAI IR PAPILDYMAI </w:t>
            </w:r>
          </w:p>
          <w:p w14:paraId="1BD9D104" w14:textId="77777777" w:rsidR="00027B83" w:rsidRPr="00FA2A37" w:rsidRDefault="000B0897">
            <w:pPr>
              <w:jc w:val="center"/>
              <w:rPr>
                <w:kern w:val="2"/>
                <w:szCs w:val="24"/>
              </w:rPr>
            </w:pPr>
            <w:r w:rsidRPr="00FA2A37">
              <w:rPr>
                <w:color w:val="4472C4"/>
                <w:kern w:val="2"/>
                <w:szCs w:val="24"/>
              </w:rPr>
              <w:t xml:space="preserve">(jeigu būtina dėl konkretaus Sutarties dalyko specifikos) </w:t>
            </w:r>
          </w:p>
        </w:tc>
      </w:tr>
      <w:tr w:rsidR="005540E0" w:rsidRPr="00FA2A37" w14:paraId="001C5DB0" w14:textId="77777777" w:rsidTr="3FAAB1AC">
        <w:trPr>
          <w:trHeight w:val="300"/>
        </w:trPr>
        <w:tc>
          <w:tcPr>
            <w:tcW w:w="3058" w:type="dxa"/>
          </w:tcPr>
          <w:p w14:paraId="568402EB" w14:textId="5175B831" w:rsidR="005540E0" w:rsidRPr="00FA2A37" w:rsidRDefault="005540E0">
            <w:pPr>
              <w:rPr>
                <w:b/>
                <w:kern w:val="2"/>
                <w:szCs w:val="24"/>
              </w:rPr>
            </w:pPr>
            <w:r>
              <w:rPr>
                <w:b/>
                <w:kern w:val="2"/>
                <w:szCs w:val="24"/>
              </w:rPr>
              <w:t>15.1.</w:t>
            </w:r>
          </w:p>
        </w:tc>
        <w:tc>
          <w:tcPr>
            <w:tcW w:w="6860" w:type="dxa"/>
            <w:gridSpan w:val="3"/>
          </w:tcPr>
          <w:p w14:paraId="2170D15B" w14:textId="7DBD1AE3" w:rsidR="005540E0" w:rsidRPr="000B370E" w:rsidRDefault="00BC0936" w:rsidP="000B370E">
            <w:pPr>
              <w:jc w:val="both"/>
              <w:rPr>
                <w:rFonts w:eastAsia="Calibri"/>
                <w:kern w:val="2"/>
                <w:szCs w:val="24"/>
                <w:lang w:val="lt"/>
              </w:rPr>
            </w:pPr>
            <w:r w:rsidRPr="002E2902">
              <w:rPr>
                <w:rFonts w:eastAsia="Calibri"/>
                <w:kern w:val="2"/>
                <w:szCs w:val="24"/>
              </w:rPr>
              <w:t>Tiekėjas įsipareigoja neteikti jokios informacijos Rusijos Federacijos, Baltarusijos Respublikos ir Kinijos Liaudies Respublikos subjektams (ar jiems atstovaujantiems asmenims) ir jokiomis formomis šių valstybių subjektų nepasitelkti šiam sandoriui vykdyti.</w:t>
            </w:r>
            <w:r>
              <w:rPr>
                <w:rFonts w:eastAsia="Calibri"/>
                <w:kern w:val="2"/>
                <w:szCs w:val="24"/>
                <w:lang w:val="lt"/>
              </w:rPr>
              <w:t xml:space="preserve"> </w:t>
            </w:r>
          </w:p>
        </w:tc>
      </w:tr>
      <w:tr w:rsidR="00027B83" w:rsidRPr="00FA2A37" w14:paraId="48D32DC8" w14:textId="77777777" w:rsidTr="3FAAB1AC">
        <w:trPr>
          <w:trHeight w:val="300"/>
        </w:trPr>
        <w:tc>
          <w:tcPr>
            <w:tcW w:w="3058" w:type="dxa"/>
          </w:tcPr>
          <w:p w14:paraId="0B30FF0B" w14:textId="3141F2A9" w:rsidR="00027B83" w:rsidRPr="00FA2A37" w:rsidRDefault="000B0897">
            <w:pPr>
              <w:rPr>
                <w:b/>
                <w:kern w:val="2"/>
                <w:szCs w:val="24"/>
              </w:rPr>
            </w:pPr>
            <w:r w:rsidRPr="00FA2A37">
              <w:rPr>
                <w:b/>
                <w:kern w:val="2"/>
                <w:szCs w:val="24"/>
              </w:rPr>
              <w:t>1</w:t>
            </w:r>
            <w:r w:rsidR="0056482F" w:rsidRPr="00FA2A37">
              <w:rPr>
                <w:b/>
                <w:kern w:val="2"/>
                <w:szCs w:val="24"/>
              </w:rPr>
              <w:t>5</w:t>
            </w:r>
            <w:r w:rsidRPr="00FA2A37">
              <w:rPr>
                <w:b/>
                <w:kern w:val="2"/>
                <w:szCs w:val="24"/>
              </w:rPr>
              <w:t>.</w:t>
            </w:r>
            <w:r w:rsidR="000B370E">
              <w:rPr>
                <w:b/>
                <w:kern w:val="2"/>
                <w:szCs w:val="24"/>
              </w:rPr>
              <w:t>2</w:t>
            </w:r>
            <w:r w:rsidRPr="00FA2A37">
              <w:rPr>
                <w:b/>
                <w:kern w:val="2"/>
                <w:szCs w:val="24"/>
              </w:rPr>
              <w:t>.</w:t>
            </w:r>
          </w:p>
        </w:tc>
        <w:tc>
          <w:tcPr>
            <w:tcW w:w="6860" w:type="dxa"/>
            <w:gridSpan w:val="3"/>
          </w:tcPr>
          <w:p w14:paraId="71B506CF" w14:textId="77777777" w:rsidR="00027B83" w:rsidRPr="00FA2A37" w:rsidRDefault="000B0897">
            <w:pPr>
              <w:rPr>
                <w:kern w:val="2"/>
                <w:szCs w:val="24"/>
              </w:rPr>
            </w:pPr>
            <w:r w:rsidRPr="00FA2A37">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FA2A37" w14:paraId="7ED2EDF1" w14:textId="77777777" w:rsidTr="3FAAB1AC">
        <w:trPr>
          <w:trHeight w:val="300"/>
        </w:trPr>
        <w:tc>
          <w:tcPr>
            <w:tcW w:w="9918" w:type="dxa"/>
            <w:gridSpan w:val="4"/>
          </w:tcPr>
          <w:p w14:paraId="689031C9" w14:textId="066EE618" w:rsidR="00027B83" w:rsidRPr="00FA2A37" w:rsidRDefault="000B0897">
            <w:pPr>
              <w:jc w:val="center"/>
              <w:rPr>
                <w:b/>
                <w:kern w:val="2"/>
                <w:szCs w:val="24"/>
              </w:rPr>
            </w:pPr>
            <w:r w:rsidRPr="00FA2A37">
              <w:rPr>
                <w:b/>
                <w:kern w:val="2"/>
                <w:szCs w:val="24"/>
              </w:rPr>
              <w:t>1</w:t>
            </w:r>
            <w:r w:rsidR="0056482F" w:rsidRPr="00FA2A37">
              <w:rPr>
                <w:b/>
                <w:kern w:val="2"/>
                <w:szCs w:val="24"/>
              </w:rPr>
              <w:t>6</w:t>
            </w:r>
            <w:r w:rsidRPr="00FA2A37">
              <w:rPr>
                <w:b/>
                <w:kern w:val="2"/>
                <w:szCs w:val="24"/>
              </w:rPr>
              <w:t>. SUTARTIES PRIEDAI</w:t>
            </w:r>
          </w:p>
        </w:tc>
      </w:tr>
      <w:tr w:rsidR="00027B83" w:rsidRPr="00FA2A37" w14:paraId="43B17553" w14:textId="77777777" w:rsidTr="3FAAB1AC">
        <w:trPr>
          <w:trHeight w:val="300"/>
        </w:trPr>
        <w:tc>
          <w:tcPr>
            <w:tcW w:w="3058" w:type="dxa"/>
          </w:tcPr>
          <w:p w14:paraId="7CFF3567" w14:textId="677DDD0A" w:rsidR="00027B83" w:rsidRPr="00FA2A37" w:rsidRDefault="000B0897">
            <w:pPr>
              <w:jc w:val="center"/>
              <w:rPr>
                <w:b/>
                <w:kern w:val="2"/>
                <w:szCs w:val="24"/>
              </w:rPr>
            </w:pPr>
            <w:r w:rsidRPr="00FA2A37">
              <w:rPr>
                <w:b/>
                <w:kern w:val="2"/>
                <w:szCs w:val="24"/>
              </w:rPr>
              <w:t>1</w:t>
            </w:r>
            <w:r w:rsidR="0056482F" w:rsidRPr="00FA2A37">
              <w:rPr>
                <w:b/>
                <w:kern w:val="2"/>
                <w:szCs w:val="24"/>
              </w:rPr>
              <w:t>6</w:t>
            </w:r>
            <w:r w:rsidRPr="00FA2A37">
              <w:rPr>
                <w:b/>
                <w:kern w:val="2"/>
                <w:szCs w:val="24"/>
              </w:rPr>
              <w:t>.1. Priedas Nr. 1</w:t>
            </w:r>
          </w:p>
        </w:tc>
        <w:tc>
          <w:tcPr>
            <w:tcW w:w="6860" w:type="dxa"/>
            <w:gridSpan w:val="3"/>
          </w:tcPr>
          <w:p w14:paraId="65B09E30" w14:textId="70F3007B" w:rsidR="00027B83" w:rsidRPr="0085676B" w:rsidRDefault="003948D8" w:rsidP="0085676B">
            <w:pPr>
              <w:rPr>
                <w:bCs/>
                <w:kern w:val="2"/>
                <w:szCs w:val="24"/>
              </w:rPr>
            </w:pPr>
            <w:r w:rsidRPr="0085676B">
              <w:rPr>
                <w:bCs/>
                <w:kern w:val="2"/>
                <w:szCs w:val="24"/>
              </w:rPr>
              <w:t>Tech</w:t>
            </w:r>
            <w:r w:rsidR="00D318B2" w:rsidRPr="0085676B">
              <w:rPr>
                <w:bCs/>
                <w:kern w:val="2"/>
                <w:szCs w:val="24"/>
              </w:rPr>
              <w:t>ninė specifikacija</w:t>
            </w:r>
          </w:p>
        </w:tc>
      </w:tr>
      <w:tr w:rsidR="00027B83" w:rsidRPr="00FA2A37" w14:paraId="2CC1D4F0" w14:textId="77777777" w:rsidTr="3FAAB1AC">
        <w:trPr>
          <w:trHeight w:val="300"/>
        </w:trPr>
        <w:tc>
          <w:tcPr>
            <w:tcW w:w="3058" w:type="dxa"/>
          </w:tcPr>
          <w:p w14:paraId="09EEBB7C" w14:textId="6295BCEB" w:rsidR="00027B83" w:rsidRPr="00FA2A37" w:rsidRDefault="000B0897">
            <w:pPr>
              <w:jc w:val="center"/>
              <w:rPr>
                <w:b/>
                <w:kern w:val="2"/>
                <w:szCs w:val="24"/>
              </w:rPr>
            </w:pPr>
            <w:r w:rsidRPr="00FA2A37">
              <w:rPr>
                <w:b/>
                <w:kern w:val="2"/>
                <w:szCs w:val="24"/>
              </w:rPr>
              <w:t>1</w:t>
            </w:r>
            <w:r w:rsidR="0056482F" w:rsidRPr="00FA2A37">
              <w:rPr>
                <w:b/>
                <w:kern w:val="2"/>
                <w:szCs w:val="24"/>
              </w:rPr>
              <w:t>6</w:t>
            </w:r>
            <w:r w:rsidRPr="00FA2A37">
              <w:rPr>
                <w:b/>
                <w:kern w:val="2"/>
                <w:szCs w:val="24"/>
              </w:rPr>
              <w:t>.2. Priedas Nr. 2</w:t>
            </w:r>
          </w:p>
        </w:tc>
        <w:tc>
          <w:tcPr>
            <w:tcW w:w="6860" w:type="dxa"/>
            <w:gridSpan w:val="3"/>
          </w:tcPr>
          <w:p w14:paraId="269B3EB8" w14:textId="06AF07ED" w:rsidR="00027B83" w:rsidRPr="0085676B" w:rsidRDefault="00D318B2" w:rsidP="0085676B">
            <w:pPr>
              <w:rPr>
                <w:bCs/>
                <w:kern w:val="2"/>
                <w:szCs w:val="24"/>
              </w:rPr>
            </w:pPr>
            <w:r w:rsidRPr="0085676B">
              <w:rPr>
                <w:bCs/>
                <w:kern w:val="2"/>
                <w:szCs w:val="24"/>
              </w:rPr>
              <w:t>Pasiūlymas</w:t>
            </w:r>
          </w:p>
        </w:tc>
      </w:tr>
      <w:tr w:rsidR="00027B83" w:rsidRPr="00FA2A37" w14:paraId="58745085" w14:textId="77777777" w:rsidTr="3FAAB1AC">
        <w:trPr>
          <w:trHeight w:val="300"/>
        </w:trPr>
        <w:tc>
          <w:tcPr>
            <w:tcW w:w="3058" w:type="dxa"/>
          </w:tcPr>
          <w:p w14:paraId="2312C897" w14:textId="257D7FFB" w:rsidR="00027B83" w:rsidRPr="00FA2A37" w:rsidRDefault="000B0897">
            <w:pPr>
              <w:jc w:val="center"/>
              <w:rPr>
                <w:b/>
                <w:kern w:val="2"/>
                <w:szCs w:val="24"/>
              </w:rPr>
            </w:pPr>
            <w:r w:rsidRPr="00FA2A37">
              <w:rPr>
                <w:b/>
                <w:kern w:val="2"/>
                <w:szCs w:val="24"/>
              </w:rPr>
              <w:t>1</w:t>
            </w:r>
            <w:r w:rsidR="0056482F" w:rsidRPr="00FA2A37">
              <w:rPr>
                <w:b/>
                <w:kern w:val="2"/>
                <w:szCs w:val="24"/>
              </w:rPr>
              <w:t>6</w:t>
            </w:r>
            <w:r w:rsidRPr="00FA2A37">
              <w:rPr>
                <w:b/>
                <w:kern w:val="2"/>
                <w:szCs w:val="24"/>
              </w:rPr>
              <w:t>.3. Priedas Nr. 3</w:t>
            </w:r>
          </w:p>
        </w:tc>
        <w:tc>
          <w:tcPr>
            <w:tcW w:w="6860" w:type="dxa"/>
            <w:gridSpan w:val="3"/>
          </w:tcPr>
          <w:p w14:paraId="22A614AF" w14:textId="2C873D85" w:rsidR="00027B83" w:rsidRPr="0085676B" w:rsidRDefault="00467281" w:rsidP="00467281">
            <w:pPr>
              <w:rPr>
                <w:bCs/>
                <w:kern w:val="2"/>
                <w:szCs w:val="24"/>
              </w:rPr>
            </w:pPr>
            <w:r w:rsidRPr="00467281">
              <w:rPr>
                <w:bCs/>
                <w:kern w:val="2"/>
                <w:szCs w:val="24"/>
              </w:rPr>
              <w:t>Duomenų tvarkymo sutartis</w:t>
            </w:r>
          </w:p>
        </w:tc>
      </w:tr>
      <w:tr w:rsidR="00027B83" w:rsidRPr="00FA2A37" w14:paraId="278F6726" w14:textId="77777777" w:rsidTr="3FAAB1AC">
        <w:tc>
          <w:tcPr>
            <w:tcW w:w="9918" w:type="dxa"/>
            <w:gridSpan w:val="4"/>
          </w:tcPr>
          <w:p w14:paraId="306ED934" w14:textId="58459BBD" w:rsidR="00027B83" w:rsidRPr="00FA2A37" w:rsidRDefault="000B0897">
            <w:pPr>
              <w:jc w:val="center"/>
              <w:rPr>
                <w:b/>
                <w:kern w:val="2"/>
                <w:szCs w:val="24"/>
              </w:rPr>
            </w:pPr>
            <w:r w:rsidRPr="00FA2A37">
              <w:rPr>
                <w:b/>
                <w:kern w:val="2"/>
                <w:szCs w:val="24"/>
              </w:rPr>
              <w:t>1</w:t>
            </w:r>
            <w:r w:rsidR="0056482F" w:rsidRPr="00FA2A37">
              <w:rPr>
                <w:b/>
                <w:kern w:val="2"/>
                <w:szCs w:val="24"/>
              </w:rPr>
              <w:t>7</w:t>
            </w:r>
            <w:r w:rsidRPr="00FA2A37">
              <w:rPr>
                <w:b/>
                <w:kern w:val="2"/>
                <w:szCs w:val="24"/>
              </w:rPr>
              <w:t>. ŠALIŲ ATSTOVŲ PARAŠAI</w:t>
            </w:r>
          </w:p>
        </w:tc>
      </w:tr>
      <w:tr w:rsidR="00027B83" w:rsidRPr="00FA2A37" w14:paraId="1A4801F8" w14:textId="77777777" w:rsidTr="3FAAB1AC">
        <w:tc>
          <w:tcPr>
            <w:tcW w:w="5224" w:type="dxa"/>
            <w:gridSpan w:val="3"/>
          </w:tcPr>
          <w:p w14:paraId="4374ECAE" w14:textId="77777777" w:rsidR="00027B83" w:rsidRPr="00FA2A37" w:rsidRDefault="000B0897">
            <w:pPr>
              <w:jc w:val="center"/>
              <w:rPr>
                <w:b/>
                <w:kern w:val="2"/>
                <w:szCs w:val="24"/>
              </w:rPr>
            </w:pPr>
            <w:r w:rsidRPr="00FA2A37">
              <w:rPr>
                <w:b/>
                <w:kern w:val="2"/>
                <w:szCs w:val="24"/>
              </w:rPr>
              <w:t>PIRKĖJAS</w:t>
            </w:r>
          </w:p>
        </w:tc>
        <w:tc>
          <w:tcPr>
            <w:tcW w:w="4694" w:type="dxa"/>
          </w:tcPr>
          <w:p w14:paraId="77A89ACF" w14:textId="77777777" w:rsidR="00027B83" w:rsidRPr="00FA2A37" w:rsidRDefault="000B0897">
            <w:pPr>
              <w:jc w:val="center"/>
              <w:rPr>
                <w:b/>
                <w:kern w:val="2"/>
                <w:szCs w:val="24"/>
              </w:rPr>
            </w:pPr>
            <w:r w:rsidRPr="00FA2A37">
              <w:rPr>
                <w:b/>
                <w:kern w:val="2"/>
                <w:szCs w:val="24"/>
              </w:rPr>
              <w:t>TIEKĖJAS</w:t>
            </w:r>
          </w:p>
        </w:tc>
      </w:tr>
      <w:tr w:rsidR="00C94F27" w:rsidRPr="00FA2A37" w14:paraId="1827B7F4" w14:textId="77777777" w:rsidTr="3FAAB1AC">
        <w:tc>
          <w:tcPr>
            <w:tcW w:w="5224" w:type="dxa"/>
            <w:gridSpan w:val="3"/>
          </w:tcPr>
          <w:p w14:paraId="7D00EB73" w14:textId="46C8CA48" w:rsidR="00C94F27" w:rsidRPr="008E5A1F" w:rsidRDefault="00C94F27">
            <w:pPr>
              <w:jc w:val="center"/>
              <w:rPr>
                <w:b/>
                <w:kern w:val="2"/>
                <w:szCs w:val="24"/>
              </w:rPr>
            </w:pPr>
            <w:r w:rsidRPr="008E5A1F">
              <w:rPr>
                <w:b/>
                <w:bCs/>
                <w:szCs w:val="24"/>
              </w:rPr>
              <w:t>AB Lietuvos radijo ir televizijos centras</w:t>
            </w:r>
          </w:p>
        </w:tc>
        <w:tc>
          <w:tcPr>
            <w:tcW w:w="4694" w:type="dxa"/>
          </w:tcPr>
          <w:p w14:paraId="27558DA5" w14:textId="426CF184" w:rsidR="00C94F27" w:rsidRPr="008E5A1F" w:rsidRDefault="008E5A1F">
            <w:pPr>
              <w:jc w:val="center"/>
              <w:rPr>
                <w:b/>
                <w:kern w:val="2"/>
                <w:szCs w:val="24"/>
              </w:rPr>
            </w:pPr>
            <w:r w:rsidRPr="0085676B">
              <w:rPr>
                <w:b/>
                <w:bCs/>
                <w:szCs w:val="24"/>
              </w:rPr>
              <w:t>Pavadinimas</w:t>
            </w:r>
          </w:p>
        </w:tc>
      </w:tr>
      <w:tr w:rsidR="00C94F27" w:rsidRPr="00FA2A37" w14:paraId="21CAB534" w14:textId="77777777" w:rsidTr="3FAAB1AC">
        <w:tc>
          <w:tcPr>
            <w:tcW w:w="5224" w:type="dxa"/>
            <w:gridSpan w:val="3"/>
          </w:tcPr>
          <w:p w14:paraId="662179D1" w14:textId="77777777" w:rsidR="0085676B" w:rsidRPr="0085676B" w:rsidRDefault="0085676B" w:rsidP="0085676B">
            <w:pPr>
              <w:jc w:val="center"/>
              <w:rPr>
                <w:i/>
                <w:iCs/>
                <w:color w:val="4472C4"/>
                <w:kern w:val="2"/>
                <w:szCs w:val="24"/>
                <w:u w:val="single"/>
              </w:rPr>
            </w:pPr>
            <w:r w:rsidRPr="0085676B">
              <w:rPr>
                <w:i/>
                <w:iCs/>
                <w:color w:val="4472C4"/>
                <w:kern w:val="2"/>
                <w:szCs w:val="24"/>
                <w:u w:val="single"/>
              </w:rPr>
              <w:t>Pareigos</w:t>
            </w:r>
          </w:p>
          <w:p w14:paraId="578049DB" w14:textId="260367D7" w:rsidR="00C94F27" w:rsidRPr="0085676B" w:rsidRDefault="0085676B" w:rsidP="00C94F27">
            <w:pPr>
              <w:jc w:val="center"/>
              <w:rPr>
                <w:i/>
                <w:iCs/>
                <w:color w:val="4472C4"/>
                <w:kern w:val="2"/>
                <w:szCs w:val="24"/>
                <w:u w:val="single"/>
              </w:rPr>
            </w:pPr>
            <w:r w:rsidRPr="0085676B">
              <w:rPr>
                <w:i/>
                <w:iCs/>
                <w:color w:val="4472C4"/>
                <w:kern w:val="2"/>
                <w:szCs w:val="24"/>
                <w:u w:val="single"/>
              </w:rPr>
              <w:t>Vardas Pavardė</w:t>
            </w:r>
          </w:p>
        </w:tc>
        <w:tc>
          <w:tcPr>
            <w:tcW w:w="4694" w:type="dxa"/>
          </w:tcPr>
          <w:p w14:paraId="7A1E6683" w14:textId="77777777" w:rsidR="00C94F27" w:rsidRPr="0085676B" w:rsidRDefault="00C94F27" w:rsidP="00C94F27">
            <w:pPr>
              <w:jc w:val="center"/>
              <w:rPr>
                <w:i/>
                <w:iCs/>
                <w:color w:val="4472C4"/>
                <w:kern w:val="2"/>
                <w:szCs w:val="24"/>
                <w:u w:val="single"/>
              </w:rPr>
            </w:pPr>
            <w:r w:rsidRPr="0085676B">
              <w:rPr>
                <w:i/>
                <w:iCs/>
                <w:color w:val="4472C4"/>
                <w:kern w:val="2"/>
                <w:szCs w:val="24"/>
                <w:u w:val="single"/>
              </w:rPr>
              <w:t>Pareigos</w:t>
            </w:r>
          </w:p>
          <w:p w14:paraId="6F9E2A53" w14:textId="224D42DA" w:rsidR="00C94F27" w:rsidRPr="008E5A1F" w:rsidRDefault="00C94F27" w:rsidP="00C94F27">
            <w:pPr>
              <w:jc w:val="center"/>
              <w:rPr>
                <w:b/>
                <w:kern w:val="2"/>
                <w:szCs w:val="24"/>
              </w:rPr>
            </w:pPr>
            <w:r w:rsidRPr="0085676B">
              <w:rPr>
                <w:i/>
                <w:iCs/>
                <w:color w:val="4472C4"/>
                <w:kern w:val="2"/>
                <w:szCs w:val="24"/>
                <w:u w:val="single"/>
              </w:rPr>
              <w:t>Vardas Pavardė</w:t>
            </w:r>
          </w:p>
        </w:tc>
      </w:tr>
      <w:tr w:rsidR="00C94F27" w:rsidRPr="00FA2A37" w14:paraId="0C834F1B" w14:textId="77777777" w:rsidTr="3FAAB1AC">
        <w:tc>
          <w:tcPr>
            <w:tcW w:w="5224" w:type="dxa"/>
            <w:gridSpan w:val="3"/>
          </w:tcPr>
          <w:p w14:paraId="789659E3" w14:textId="77777777" w:rsidR="00C94F27" w:rsidRPr="008E5A1F" w:rsidRDefault="00C94F27" w:rsidP="00C94F27">
            <w:pPr>
              <w:jc w:val="center"/>
              <w:rPr>
                <w:i/>
                <w:iCs/>
                <w:color w:val="4472C4"/>
                <w:kern w:val="2"/>
                <w:szCs w:val="24"/>
                <w:u w:val="single"/>
              </w:rPr>
            </w:pPr>
          </w:p>
          <w:p w14:paraId="309079BD" w14:textId="5D7ACFEF" w:rsidR="00C94F27" w:rsidRPr="008E5A1F" w:rsidRDefault="00C94F27" w:rsidP="00C94F27">
            <w:pPr>
              <w:jc w:val="center"/>
              <w:rPr>
                <w:i/>
                <w:iCs/>
                <w:color w:val="4472C4"/>
                <w:kern w:val="2"/>
                <w:szCs w:val="24"/>
                <w:u w:val="single"/>
              </w:rPr>
            </w:pPr>
            <w:r w:rsidRPr="008E5A1F">
              <w:rPr>
                <w:i/>
                <w:iCs/>
                <w:color w:val="4472C4"/>
                <w:kern w:val="2"/>
                <w:szCs w:val="24"/>
                <w:u w:val="single"/>
              </w:rPr>
              <w:t>Pasirašyta el. parašu</w:t>
            </w:r>
          </w:p>
          <w:p w14:paraId="449ED037" w14:textId="4F78658F" w:rsidR="00C94F27" w:rsidRPr="008E5A1F" w:rsidRDefault="00C94F27" w:rsidP="00C94F27">
            <w:pPr>
              <w:jc w:val="center"/>
              <w:rPr>
                <w:b/>
                <w:color w:val="4472C4"/>
                <w:kern w:val="2"/>
                <w:szCs w:val="24"/>
              </w:rPr>
            </w:pPr>
            <w:r w:rsidRPr="008E5A1F">
              <w:rPr>
                <w:szCs w:val="24"/>
              </w:rPr>
              <w:t>(parašas)</w:t>
            </w:r>
          </w:p>
        </w:tc>
        <w:tc>
          <w:tcPr>
            <w:tcW w:w="4694" w:type="dxa"/>
          </w:tcPr>
          <w:p w14:paraId="02AE832B" w14:textId="77777777" w:rsidR="00C94F27" w:rsidRPr="008E5A1F" w:rsidRDefault="00C94F27" w:rsidP="00C94F27">
            <w:pPr>
              <w:jc w:val="center"/>
              <w:rPr>
                <w:b/>
                <w:color w:val="4472C4"/>
                <w:kern w:val="2"/>
                <w:szCs w:val="24"/>
              </w:rPr>
            </w:pPr>
          </w:p>
          <w:p w14:paraId="79BB4DF6" w14:textId="4B87DBDD" w:rsidR="00EC4814" w:rsidRPr="008E5A1F" w:rsidRDefault="00EC4814" w:rsidP="00EC4814">
            <w:pPr>
              <w:jc w:val="center"/>
              <w:rPr>
                <w:i/>
                <w:iCs/>
                <w:color w:val="4472C4"/>
                <w:kern w:val="2"/>
                <w:szCs w:val="24"/>
                <w:u w:val="single"/>
              </w:rPr>
            </w:pPr>
            <w:r w:rsidRPr="008E5A1F">
              <w:rPr>
                <w:i/>
                <w:iCs/>
                <w:color w:val="4472C4"/>
                <w:kern w:val="2"/>
                <w:szCs w:val="24"/>
                <w:u w:val="single"/>
              </w:rPr>
              <w:t>Pasirašyta el. parašu</w:t>
            </w:r>
          </w:p>
          <w:p w14:paraId="051DB024" w14:textId="6F1E2F5A" w:rsidR="00C94F27" w:rsidRPr="008E5A1F" w:rsidRDefault="00C94F27" w:rsidP="00C94F27">
            <w:pPr>
              <w:jc w:val="center"/>
              <w:rPr>
                <w:b/>
                <w:color w:val="4472C4"/>
                <w:kern w:val="2"/>
                <w:szCs w:val="24"/>
              </w:rPr>
            </w:pPr>
            <w:r w:rsidRPr="008E5A1F">
              <w:rPr>
                <w:szCs w:val="24"/>
              </w:rPr>
              <w:t>(parašas)</w:t>
            </w:r>
          </w:p>
          <w:p w14:paraId="644A2BE8" w14:textId="374C3C35" w:rsidR="00C94F27" w:rsidRPr="008E5A1F" w:rsidRDefault="00C94F27" w:rsidP="00C94F27">
            <w:pPr>
              <w:jc w:val="center"/>
              <w:rPr>
                <w:b/>
                <w:color w:val="4472C4"/>
                <w:kern w:val="2"/>
                <w:szCs w:val="24"/>
              </w:rPr>
            </w:pPr>
          </w:p>
        </w:tc>
      </w:tr>
    </w:tbl>
    <w:p w14:paraId="247E80E6" w14:textId="77777777" w:rsidR="00027B83" w:rsidRPr="00FA2A37" w:rsidRDefault="00027B83">
      <w:pPr>
        <w:rPr>
          <w:szCs w:val="24"/>
        </w:rPr>
      </w:pPr>
    </w:p>
    <w:p w14:paraId="2423B2FA" w14:textId="77777777" w:rsidR="00027B83" w:rsidRPr="00FA2A37" w:rsidRDefault="00027B83">
      <w:pPr>
        <w:rPr>
          <w:szCs w:val="24"/>
        </w:rPr>
      </w:pPr>
    </w:p>
    <w:p w14:paraId="0895D5E0" w14:textId="77777777" w:rsidR="00027B83" w:rsidRPr="00FA2A37" w:rsidRDefault="000B0897">
      <w:pPr>
        <w:tabs>
          <w:tab w:val="left" w:pos="5400"/>
        </w:tabs>
        <w:jc w:val="center"/>
        <w:textAlignment w:val="center"/>
        <w:rPr>
          <w:szCs w:val="24"/>
        </w:rPr>
      </w:pPr>
      <w:r w:rsidRPr="00FA2A37">
        <w:rPr>
          <w:b/>
          <w:bCs/>
          <w:szCs w:val="24"/>
        </w:rPr>
        <w:t>______________</w:t>
      </w:r>
    </w:p>
    <w:sectPr w:rsidR="00027B83" w:rsidRPr="00FA2A37" w:rsidSect="005F2FDA">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567" w:left="1701" w:header="426"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D20D3" w14:textId="77777777" w:rsidR="00FF6975" w:rsidRDefault="00FF6975">
      <w:pPr>
        <w:rPr>
          <w:sz w:val="20"/>
        </w:rPr>
      </w:pPr>
      <w:r>
        <w:rPr>
          <w:sz w:val="20"/>
        </w:rPr>
        <w:separator/>
      </w:r>
    </w:p>
  </w:endnote>
  <w:endnote w:type="continuationSeparator" w:id="0">
    <w:p w14:paraId="15DE2604" w14:textId="77777777" w:rsidR="00FF6975" w:rsidRDefault="00FF6975">
      <w:pPr>
        <w:rPr>
          <w:sz w:val="20"/>
        </w:rPr>
      </w:pPr>
      <w:r>
        <w:rPr>
          <w:sz w:val="20"/>
        </w:rPr>
        <w:continuationSeparator/>
      </w:r>
    </w:p>
  </w:endnote>
  <w:endnote w:type="continuationNotice" w:id="1">
    <w:p w14:paraId="72844E93" w14:textId="77777777" w:rsidR="00FF6975" w:rsidRDefault="00FF69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69087" w14:textId="77777777" w:rsidR="00D85202" w:rsidRDefault="00D85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690192823"/>
      <w:docPartObj>
        <w:docPartGallery w:val="Page Numbers (Bottom of Page)"/>
        <w:docPartUnique/>
      </w:docPartObj>
    </w:sdtPr>
    <w:sdtEndPr/>
    <w:sdtContent>
      <w:p w14:paraId="379D8711" w14:textId="69F26ED0" w:rsidR="005F2A10" w:rsidRPr="005F2A10" w:rsidRDefault="005F2A10">
        <w:pPr>
          <w:pStyle w:val="Footer"/>
          <w:jc w:val="right"/>
          <w:rPr>
            <w:sz w:val="20"/>
          </w:rPr>
        </w:pPr>
        <w:r w:rsidRPr="005F2A10">
          <w:rPr>
            <w:sz w:val="20"/>
          </w:rPr>
          <w:fldChar w:fldCharType="begin"/>
        </w:r>
        <w:r w:rsidRPr="005F2A10">
          <w:rPr>
            <w:sz w:val="20"/>
          </w:rPr>
          <w:instrText>PAGE   \* MERGEFORMAT</w:instrText>
        </w:r>
        <w:r w:rsidRPr="005F2A10">
          <w:rPr>
            <w:sz w:val="20"/>
          </w:rPr>
          <w:fldChar w:fldCharType="separate"/>
        </w:r>
        <w:r w:rsidRPr="005F2A10">
          <w:rPr>
            <w:sz w:val="20"/>
          </w:rPr>
          <w:t>2</w:t>
        </w:r>
        <w:r w:rsidRPr="005F2A10">
          <w:rPr>
            <w:sz w:val="20"/>
          </w:rPr>
          <w:fldChar w:fldCharType="end"/>
        </w:r>
      </w:p>
    </w:sdtContent>
  </w:sdt>
  <w:p w14:paraId="0478A552" w14:textId="77777777" w:rsidR="00027B83" w:rsidRDefault="00027B8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7769996"/>
      <w:docPartObj>
        <w:docPartGallery w:val="Page Numbers (Bottom of Page)"/>
        <w:docPartUnique/>
      </w:docPartObj>
    </w:sdtPr>
    <w:sdtEndPr>
      <w:rPr>
        <w:sz w:val="20"/>
      </w:rPr>
    </w:sdtEndPr>
    <w:sdtContent>
      <w:p w14:paraId="7D6AB7E1" w14:textId="3410068B" w:rsidR="005F2A10" w:rsidRPr="005F2A10" w:rsidRDefault="005F2A10">
        <w:pPr>
          <w:pStyle w:val="Footer"/>
          <w:jc w:val="right"/>
          <w:rPr>
            <w:sz w:val="20"/>
          </w:rPr>
        </w:pPr>
        <w:r w:rsidRPr="005F2A10">
          <w:rPr>
            <w:sz w:val="20"/>
          </w:rPr>
          <w:fldChar w:fldCharType="begin"/>
        </w:r>
        <w:r w:rsidRPr="005F2A10">
          <w:rPr>
            <w:sz w:val="20"/>
          </w:rPr>
          <w:instrText>PAGE   \* MERGEFORMAT</w:instrText>
        </w:r>
        <w:r w:rsidRPr="005F2A10">
          <w:rPr>
            <w:sz w:val="20"/>
          </w:rPr>
          <w:fldChar w:fldCharType="separate"/>
        </w:r>
        <w:r w:rsidRPr="005F2A10">
          <w:rPr>
            <w:sz w:val="20"/>
          </w:rPr>
          <w:t>2</w:t>
        </w:r>
        <w:r w:rsidRPr="005F2A10">
          <w:rPr>
            <w:sz w:val="20"/>
          </w:rPr>
          <w:fldChar w:fldCharType="end"/>
        </w:r>
      </w:p>
    </w:sdtContent>
  </w:sdt>
  <w:p w14:paraId="5044F71D" w14:textId="77777777" w:rsidR="005F2A10" w:rsidRDefault="005F2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8FB6B" w14:textId="77777777" w:rsidR="00FF6975" w:rsidRDefault="00FF6975">
      <w:pPr>
        <w:rPr>
          <w:sz w:val="20"/>
        </w:rPr>
      </w:pPr>
      <w:r>
        <w:rPr>
          <w:sz w:val="20"/>
        </w:rPr>
        <w:separator/>
      </w:r>
    </w:p>
  </w:footnote>
  <w:footnote w:type="continuationSeparator" w:id="0">
    <w:p w14:paraId="4CC0CF8B" w14:textId="77777777" w:rsidR="00FF6975" w:rsidRDefault="00FF6975">
      <w:pPr>
        <w:rPr>
          <w:sz w:val="20"/>
        </w:rPr>
      </w:pPr>
      <w:r>
        <w:rPr>
          <w:sz w:val="20"/>
        </w:rPr>
        <w:continuationSeparator/>
      </w:r>
    </w:p>
  </w:footnote>
  <w:footnote w:type="continuationNotice" w:id="1">
    <w:p w14:paraId="01852742" w14:textId="77777777" w:rsidR="00FF6975" w:rsidRDefault="00FF69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DDA9" w14:textId="4110B759" w:rsidR="00280331" w:rsidRDefault="00D85202">
    <w:pPr>
      <w:pStyle w:val="Header"/>
    </w:pPr>
    <w:r>
      <w:rPr>
        <w:noProof/>
      </w:rPr>
      <mc:AlternateContent>
        <mc:Choice Requires="wps">
          <w:drawing>
            <wp:anchor distT="0" distB="0" distL="0" distR="0" simplePos="0" relativeHeight="251658241" behindDoc="0" locked="0" layoutInCell="1" allowOverlap="1" wp14:anchorId="3956A600" wp14:editId="0DF9A69A">
              <wp:simplePos x="635" y="635"/>
              <wp:positionH relativeFrom="page">
                <wp:align>left</wp:align>
              </wp:positionH>
              <wp:positionV relativeFrom="page">
                <wp:align>top</wp:align>
              </wp:positionV>
              <wp:extent cx="2973705" cy="345440"/>
              <wp:effectExtent l="0" t="0" r="17145" b="16510"/>
              <wp:wrapNone/>
              <wp:docPr id="1437234203" name="Text Box 5"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3019E3F7" w14:textId="6C4B5577" w:rsidR="00D85202" w:rsidRPr="00D85202" w:rsidRDefault="00D85202" w:rsidP="00D85202">
                          <w:pPr>
                            <w:rPr>
                              <w:rFonts w:ascii="Aptos" w:eastAsia="Aptos" w:hAnsi="Aptos" w:cs="Aptos"/>
                              <w:noProof/>
                              <w:color w:val="000000"/>
                              <w:sz w:val="20"/>
                            </w:rPr>
                          </w:pPr>
                          <w:r w:rsidRPr="00D85202">
                            <w:rPr>
                              <w:rFonts w:ascii="Aptos" w:eastAsia="Aptos" w:hAnsi="Aptos" w:cs="Aptos"/>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956A600" id="_x0000_t202" coordsize="21600,21600" o:spt="202" path="m,l,21600r21600,l21600,xe">
              <v:stroke joinstyle="miter"/>
              <v:path gradientshapeok="t" o:connecttype="rect"/>
            </v:shapetype>
            <v:shape id="Text Box 5" o:spid="_x0000_s1026" type="#_x0000_t202" alt="Viešai neskelbtina (vidinio naudojimo) informacija" style="position:absolute;margin-left:0;margin-top:0;width:234.15pt;height:27.2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" filled="f" stroked="f">
              <v:textbox style="mso-fit-shape-to-text:t" inset="20pt,15pt,0,0">
                <w:txbxContent>
                  <w:p w14:paraId="3019E3F7" w14:textId="6C4B5577" w:rsidR="00D85202" w:rsidRPr="00D85202" w:rsidRDefault="00D85202" w:rsidP="00D85202">
                    <w:pPr>
                      <w:rPr>
                        <w:rFonts w:ascii="Aptos" w:eastAsia="Aptos" w:hAnsi="Aptos" w:cs="Aptos"/>
                        <w:noProof/>
                        <w:color w:val="000000"/>
                        <w:sz w:val="20"/>
                      </w:rPr>
                    </w:pPr>
                    <w:r w:rsidRPr="00D85202">
                      <w:rPr>
                        <w:rFonts w:ascii="Aptos" w:eastAsia="Aptos" w:hAnsi="Aptos" w:cs="Aptos"/>
                        <w:noProof/>
                        <w:color w:val="000000"/>
                        <w:sz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756E" w14:textId="67465847" w:rsidR="00027B83" w:rsidRDefault="00D85202" w:rsidP="005F2FDA">
    <w:pPr>
      <w:tabs>
        <w:tab w:val="center" w:pos="4680"/>
        <w:tab w:val="right" w:pos="9360"/>
      </w:tabs>
      <w:rPr>
        <w:rFonts w:ascii="Arial" w:eastAsia="Arial" w:hAnsi="Arial" w:cs="Arial"/>
        <w:sz w:val="18"/>
        <w:szCs w:val="18"/>
      </w:rPr>
    </w:pPr>
    <w:r>
      <w:rPr>
        <w:rFonts w:ascii="Arial" w:eastAsia="Arial" w:hAnsi="Arial" w:cs="Arial"/>
        <w:noProof/>
        <w:sz w:val="18"/>
        <w:szCs w:val="18"/>
      </w:rPr>
      <mc:AlternateContent>
        <mc:Choice Requires="wps">
          <w:drawing>
            <wp:anchor distT="0" distB="0" distL="0" distR="0" simplePos="0" relativeHeight="251658242" behindDoc="0" locked="0" layoutInCell="1" allowOverlap="1" wp14:anchorId="10B58B97" wp14:editId="7897FC12">
              <wp:simplePos x="1080770" y="271145"/>
              <wp:positionH relativeFrom="page">
                <wp:align>left</wp:align>
              </wp:positionH>
              <wp:positionV relativeFrom="page">
                <wp:align>top</wp:align>
              </wp:positionV>
              <wp:extent cx="2973705" cy="345440"/>
              <wp:effectExtent l="0" t="0" r="17145" b="16510"/>
              <wp:wrapNone/>
              <wp:docPr id="1737266974" name="Text Box 6"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109BB509" w14:textId="407CE32D" w:rsidR="00D85202" w:rsidRPr="00D85202" w:rsidRDefault="00D85202" w:rsidP="00D85202">
                          <w:pPr>
                            <w:rPr>
                              <w:rFonts w:ascii="Aptos" w:eastAsia="Aptos" w:hAnsi="Aptos" w:cs="Aptos"/>
                              <w:noProof/>
                              <w:color w:val="000000"/>
                              <w:sz w:val="20"/>
                            </w:rPr>
                          </w:pPr>
                          <w:r w:rsidRPr="00D85202">
                            <w:rPr>
                              <w:rFonts w:ascii="Aptos" w:eastAsia="Aptos" w:hAnsi="Aptos" w:cs="Aptos"/>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0B58B97" id="_x0000_t202" coordsize="21600,21600" o:spt="202" path="m,l,21600r21600,l21600,xe">
              <v:stroke joinstyle="miter"/>
              <v:path gradientshapeok="t" o:connecttype="rect"/>
            </v:shapetype>
            <v:shape id="Text Box 6" o:spid="_x0000_s1027" type="#_x0000_t202" alt="Viešai neskelbtina (vidinio naudojimo) informacija" style="position:absolute;margin-left:0;margin-top:0;width:234.15pt;height:27.2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" filled="f" stroked="f">
              <v:textbox style="mso-fit-shape-to-text:t" inset="20pt,15pt,0,0">
                <w:txbxContent>
                  <w:p w14:paraId="109BB509" w14:textId="407CE32D" w:rsidR="00D85202" w:rsidRPr="00D85202" w:rsidRDefault="00D85202" w:rsidP="00D85202">
                    <w:pPr>
                      <w:rPr>
                        <w:rFonts w:ascii="Aptos" w:eastAsia="Aptos" w:hAnsi="Aptos" w:cs="Aptos"/>
                        <w:noProof/>
                        <w:color w:val="000000"/>
                        <w:sz w:val="20"/>
                      </w:rPr>
                    </w:pPr>
                    <w:r w:rsidRPr="00D85202">
                      <w:rPr>
                        <w:rFonts w:ascii="Aptos" w:eastAsia="Aptos" w:hAnsi="Aptos" w:cs="Aptos"/>
                        <w:noProof/>
                        <w:color w:val="000000"/>
                        <w:sz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326C" w14:textId="66D9B3B9" w:rsidR="00280331" w:rsidRDefault="00D85202">
    <w:pPr>
      <w:pStyle w:val="Header"/>
    </w:pPr>
    <w:r>
      <w:rPr>
        <w:noProof/>
      </w:rPr>
      <mc:AlternateContent>
        <mc:Choice Requires="wps">
          <w:drawing>
            <wp:anchor distT="0" distB="0" distL="0" distR="0" simplePos="0" relativeHeight="251658240" behindDoc="0" locked="0" layoutInCell="1" allowOverlap="1" wp14:anchorId="48D0B266" wp14:editId="70FF430A">
              <wp:simplePos x="1082040" y="274320"/>
              <wp:positionH relativeFrom="page">
                <wp:align>left</wp:align>
              </wp:positionH>
              <wp:positionV relativeFrom="page">
                <wp:align>top</wp:align>
              </wp:positionV>
              <wp:extent cx="2973705" cy="345440"/>
              <wp:effectExtent l="0" t="0" r="17145" b="16510"/>
              <wp:wrapNone/>
              <wp:docPr id="111803820" name="Text Box 4"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2DB0CAC3" w14:textId="725F6FBB" w:rsidR="00D85202" w:rsidRPr="00D85202" w:rsidRDefault="00D85202" w:rsidP="00D85202">
                          <w:pPr>
                            <w:rPr>
                              <w:rFonts w:ascii="Aptos" w:eastAsia="Aptos" w:hAnsi="Aptos" w:cs="Aptos"/>
                              <w:noProof/>
                              <w:color w:val="000000"/>
                              <w:sz w:val="20"/>
                            </w:rPr>
                          </w:pPr>
                          <w:r w:rsidRPr="00D85202">
                            <w:rPr>
                              <w:rFonts w:ascii="Aptos" w:eastAsia="Aptos" w:hAnsi="Aptos" w:cs="Aptos"/>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8D0B266" id="_x0000_t202" coordsize="21600,21600" o:spt="202" path="m,l,21600r21600,l21600,xe">
              <v:stroke joinstyle="miter"/>
              <v:path gradientshapeok="t" o:connecttype="rect"/>
            </v:shapetype>
            <v:shape id="Text Box 4" o:spid="_x0000_s1028" type="#_x0000_t202" alt="Viešai neskelbtina (vidinio naudojimo) informacija" style="position:absolute;margin-left:0;margin-top:0;width:234.1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" filled="f" stroked="f">
              <v:textbox style="mso-fit-shape-to-text:t" inset="20pt,15pt,0,0">
                <w:txbxContent>
                  <w:p w14:paraId="2DB0CAC3" w14:textId="725F6FBB" w:rsidR="00D85202" w:rsidRPr="00D85202" w:rsidRDefault="00D85202" w:rsidP="00D85202">
                    <w:pPr>
                      <w:rPr>
                        <w:rFonts w:ascii="Aptos" w:eastAsia="Aptos" w:hAnsi="Aptos" w:cs="Aptos"/>
                        <w:noProof/>
                        <w:color w:val="000000"/>
                        <w:sz w:val="20"/>
                      </w:rPr>
                    </w:pPr>
                    <w:r w:rsidRPr="00D85202">
                      <w:rPr>
                        <w:rFonts w:ascii="Aptos" w:eastAsia="Aptos" w:hAnsi="Aptos" w:cs="Aptos"/>
                        <w:noProof/>
                        <w:color w:val="000000"/>
                        <w:sz w:val="20"/>
                      </w:rPr>
                      <w:t>Viešai neskelbtina (vidinio naudojimo) informacija</w:t>
                    </w:r>
                  </w:p>
                </w:txbxContent>
              </v:textbox>
              <w10:wrap anchorx="page" anchory="page"/>
            </v:shape>
          </w:pict>
        </mc:Fallback>
      </mc:AlternateContent>
    </w:r>
    <w:r w:rsidR="005F2A10">
      <w:rPr>
        <w:noProof/>
      </w:rPr>
      <w:drawing>
        <wp:inline distT="0" distB="0" distL="0" distR="0" wp14:anchorId="4AAA044B" wp14:editId="4BBB1546">
          <wp:extent cx="1625600" cy="484289"/>
          <wp:effectExtent l="0" t="0" r="0" b="0"/>
          <wp:docPr id="1829955982" name="Picture 182995598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text on a white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120" cy="4859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F3E0E"/>
    <w:multiLevelType w:val="hybridMultilevel"/>
    <w:tmpl w:val="7074806E"/>
    <w:lvl w:ilvl="0" w:tplc="40D4990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B5051E"/>
    <w:multiLevelType w:val="hybridMultilevel"/>
    <w:tmpl w:val="1802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425C4"/>
    <w:multiLevelType w:val="multilevel"/>
    <w:tmpl w:val="FFB21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8837298"/>
    <w:multiLevelType w:val="multilevel"/>
    <w:tmpl w:val="234C9E00"/>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95E2C75"/>
    <w:multiLevelType w:val="multilevel"/>
    <w:tmpl w:val="FFB21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B5D556B"/>
    <w:multiLevelType w:val="multilevel"/>
    <w:tmpl w:val="CA9EB8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4.2.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2E666BD"/>
    <w:multiLevelType w:val="multilevel"/>
    <w:tmpl w:val="8918F5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827520B"/>
    <w:multiLevelType w:val="hybridMultilevel"/>
    <w:tmpl w:val="C14AAFBE"/>
    <w:lvl w:ilvl="0" w:tplc="BCCEDF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97F"/>
    <w:multiLevelType w:val="hybridMultilevel"/>
    <w:tmpl w:val="ED3A579A"/>
    <w:lvl w:ilvl="0" w:tplc="40D4990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8609C"/>
    <w:multiLevelType w:val="hybridMultilevel"/>
    <w:tmpl w:val="B6BCEA14"/>
    <w:lvl w:ilvl="0" w:tplc="323CA7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6532C3"/>
    <w:multiLevelType w:val="hybridMultilevel"/>
    <w:tmpl w:val="43160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D709EC"/>
    <w:multiLevelType w:val="hybridMultilevel"/>
    <w:tmpl w:val="64C65A5E"/>
    <w:lvl w:ilvl="0" w:tplc="C4AC78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1661643">
    <w:abstractNumId w:val="4"/>
  </w:num>
  <w:num w:numId="2" w16cid:durableId="426929357">
    <w:abstractNumId w:val="2"/>
  </w:num>
  <w:num w:numId="3" w16cid:durableId="1670519787">
    <w:abstractNumId w:val="6"/>
  </w:num>
  <w:num w:numId="4" w16cid:durableId="612635544">
    <w:abstractNumId w:val="10"/>
  </w:num>
  <w:num w:numId="5" w16cid:durableId="1261719946">
    <w:abstractNumId w:val="11"/>
  </w:num>
  <w:num w:numId="6" w16cid:durableId="2092700389">
    <w:abstractNumId w:val="0"/>
  </w:num>
  <w:num w:numId="7" w16cid:durableId="238683881">
    <w:abstractNumId w:val="8"/>
  </w:num>
  <w:num w:numId="8" w16cid:durableId="652180558">
    <w:abstractNumId w:val="1"/>
  </w:num>
  <w:num w:numId="9" w16cid:durableId="1900359743">
    <w:abstractNumId w:val="5"/>
  </w:num>
  <w:num w:numId="10" w16cid:durableId="1773889133">
    <w:abstractNumId w:val="3"/>
  </w:num>
  <w:num w:numId="11" w16cid:durableId="1197743578">
    <w:abstractNumId w:val="7"/>
  </w:num>
  <w:num w:numId="12" w16cid:durableId="5542032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AD8"/>
    <w:rsid w:val="000070DC"/>
    <w:rsid w:val="000107EE"/>
    <w:rsid w:val="00013E3F"/>
    <w:rsid w:val="00014B6E"/>
    <w:rsid w:val="00015EFF"/>
    <w:rsid w:val="0001753A"/>
    <w:rsid w:val="000219CD"/>
    <w:rsid w:val="00023B67"/>
    <w:rsid w:val="000271BD"/>
    <w:rsid w:val="00027B83"/>
    <w:rsid w:val="000378B0"/>
    <w:rsid w:val="00047AB0"/>
    <w:rsid w:val="00050FFD"/>
    <w:rsid w:val="0005370E"/>
    <w:rsid w:val="000578BF"/>
    <w:rsid w:val="00062DCB"/>
    <w:rsid w:val="00063FBC"/>
    <w:rsid w:val="00064378"/>
    <w:rsid w:val="00065F40"/>
    <w:rsid w:val="0006625D"/>
    <w:rsid w:val="00071046"/>
    <w:rsid w:val="00071CE5"/>
    <w:rsid w:val="00074A94"/>
    <w:rsid w:val="000814F7"/>
    <w:rsid w:val="00081BE1"/>
    <w:rsid w:val="00083A37"/>
    <w:rsid w:val="00084644"/>
    <w:rsid w:val="00091DA2"/>
    <w:rsid w:val="0009381D"/>
    <w:rsid w:val="0009649B"/>
    <w:rsid w:val="000A0ECE"/>
    <w:rsid w:val="000A30ED"/>
    <w:rsid w:val="000B0897"/>
    <w:rsid w:val="000B12F1"/>
    <w:rsid w:val="000B27F6"/>
    <w:rsid w:val="000B2AA4"/>
    <w:rsid w:val="000B370E"/>
    <w:rsid w:val="000B3EF0"/>
    <w:rsid w:val="000B48CD"/>
    <w:rsid w:val="000C4D93"/>
    <w:rsid w:val="000D2238"/>
    <w:rsid w:val="000D3BBE"/>
    <w:rsid w:val="000D5930"/>
    <w:rsid w:val="000D7327"/>
    <w:rsid w:val="000E0E0D"/>
    <w:rsid w:val="000E2F11"/>
    <w:rsid w:val="000E4878"/>
    <w:rsid w:val="000E48FA"/>
    <w:rsid w:val="000F06EA"/>
    <w:rsid w:val="001106FB"/>
    <w:rsid w:val="00112CE9"/>
    <w:rsid w:val="00114726"/>
    <w:rsid w:val="00116543"/>
    <w:rsid w:val="00116F66"/>
    <w:rsid w:val="00117E9E"/>
    <w:rsid w:val="0012138D"/>
    <w:rsid w:val="00121A3E"/>
    <w:rsid w:val="00122294"/>
    <w:rsid w:val="001230EA"/>
    <w:rsid w:val="001245A7"/>
    <w:rsid w:val="001268C0"/>
    <w:rsid w:val="00127447"/>
    <w:rsid w:val="00127CEA"/>
    <w:rsid w:val="00136BCA"/>
    <w:rsid w:val="001377E5"/>
    <w:rsid w:val="00141BAD"/>
    <w:rsid w:val="00141CE6"/>
    <w:rsid w:val="00150E0A"/>
    <w:rsid w:val="00151816"/>
    <w:rsid w:val="00152E65"/>
    <w:rsid w:val="00154CC9"/>
    <w:rsid w:val="00155D35"/>
    <w:rsid w:val="00156002"/>
    <w:rsid w:val="00164A9F"/>
    <w:rsid w:val="00165C6B"/>
    <w:rsid w:val="001665D6"/>
    <w:rsid w:val="00175206"/>
    <w:rsid w:val="001756AA"/>
    <w:rsid w:val="00176B44"/>
    <w:rsid w:val="00180AC5"/>
    <w:rsid w:val="001810FB"/>
    <w:rsid w:val="00182EDD"/>
    <w:rsid w:val="001841ED"/>
    <w:rsid w:val="0019410E"/>
    <w:rsid w:val="001A0190"/>
    <w:rsid w:val="001A62D2"/>
    <w:rsid w:val="001A7654"/>
    <w:rsid w:val="001B2518"/>
    <w:rsid w:val="001B4D4B"/>
    <w:rsid w:val="001C015A"/>
    <w:rsid w:val="001C2CEA"/>
    <w:rsid w:val="001C689F"/>
    <w:rsid w:val="001D300A"/>
    <w:rsid w:val="001E2604"/>
    <w:rsid w:val="001E76AB"/>
    <w:rsid w:val="001F128A"/>
    <w:rsid w:val="001F1996"/>
    <w:rsid w:val="001F1B07"/>
    <w:rsid w:val="001F2035"/>
    <w:rsid w:val="001F2C56"/>
    <w:rsid w:val="001F518B"/>
    <w:rsid w:val="00201601"/>
    <w:rsid w:val="00201972"/>
    <w:rsid w:val="00204A0D"/>
    <w:rsid w:val="00204BBB"/>
    <w:rsid w:val="00205E75"/>
    <w:rsid w:val="0021346D"/>
    <w:rsid w:val="00214B4D"/>
    <w:rsid w:val="00216C87"/>
    <w:rsid w:val="00216EBC"/>
    <w:rsid w:val="00216F45"/>
    <w:rsid w:val="002179CF"/>
    <w:rsid w:val="00220CC1"/>
    <w:rsid w:val="00224938"/>
    <w:rsid w:val="0022778A"/>
    <w:rsid w:val="00227FAA"/>
    <w:rsid w:val="002367A4"/>
    <w:rsid w:val="00240FA0"/>
    <w:rsid w:val="00241EBD"/>
    <w:rsid w:val="00242417"/>
    <w:rsid w:val="00244FB9"/>
    <w:rsid w:val="00245928"/>
    <w:rsid w:val="002472B9"/>
    <w:rsid w:val="00253D28"/>
    <w:rsid w:val="002567D2"/>
    <w:rsid w:val="00257E04"/>
    <w:rsid w:val="00261086"/>
    <w:rsid w:val="00261F6E"/>
    <w:rsid w:val="00263BD7"/>
    <w:rsid w:val="002656F8"/>
    <w:rsid w:val="00265785"/>
    <w:rsid w:val="0026722D"/>
    <w:rsid w:val="0027454A"/>
    <w:rsid w:val="00274D15"/>
    <w:rsid w:val="00280331"/>
    <w:rsid w:val="002840F2"/>
    <w:rsid w:val="00284375"/>
    <w:rsid w:val="0028438D"/>
    <w:rsid w:val="00285B7A"/>
    <w:rsid w:val="00293BB3"/>
    <w:rsid w:val="00294AAA"/>
    <w:rsid w:val="00296FEE"/>
    <w:rsid w:val="002A2220"/>
    <w:rsid w:val="002A7EB5"/>
    <w:rsid w:val="002B1201"/>
    <w:rsid w:val="002B6207"/>
    <w:rsid w:val="002B65B9"/>
    <w:rsid w:val="002B6E33"/>
    <w:rsid w:val="002C1477"/>
    <w:rsid w:val="002C2E0C"/>
    <w:rsid w:val="002D0305"/>
    <w:rsid w:val="002D7204"/>
    <w:rsid w:val="002E0665"/>
    <w:rsid w:val="002E0C14"/>
    <w:rsid w:val="002E1DA6"/>
    <w:rsid w:val="002F1920"/>
    <w:rsid w:val="002F392E"/>
    <w:rsid w:val="002F5762"/>
    <w:rsid w:val="002F6D38"/>
    <w:rsid w:val="002F6D67"/>
    <w:rsid w:val="00304EA0"/>
    <w:rsid w:val="00307F6E"/>
    <w:rsid w:val="00310668"/>
    <w:rsid w:val="0031635E"/>
    <w:rsid w:val="00321893"/>
    <w:rsid w:val="0032282E"/>
    <w:rsid w:val="00324905"/>
    <w:rsid w:val="00332065"/>
    <w:rsid w:val="003334E0"/>
    <w:rsid w:val="00333A71"/>
    <w:rsid w:val="00336925"/>
    <w:rsid w:val="00342600"/>
    <w:rsid w:val="00352753"/>
    <w:rsid w:val="00353DD2"/>
    <w:rsid w:val="00353E7C"/>
    <w:rsid w:val="003553D9"/>
    <w:rsid w:val="0036079C"/>
    <w:rsid w:val="003625BC"/>
    <w:rsid w:val="00364FD1"/>
    <w:rsid w:val="0037455A"/>
    <w:rsid w:val="00382E37"/>
    <w:rsid w:val="003865BF"/>
    <w:rsid w:val="003874D3"/>
    <w:rsid w:val="00391404"/>
    <w:rsid w:val="003948D8"/>
    <w:rsid w:val="00396C65"/>
    <w:rsid w:val="003A2067"/>
    <w:rsid w:val="003B22D9"/>
    <w:rsid w:val="003B790B"/>
    <w:rsid w:val="003C4E5D"/>
    <w:rsid w:val="003D2AF6"/>
    <w:rsid w:val="003D45E0"/>
    <w:rsid w:val="003D4CFB"/>
    <w:rsid w:val="003D54A4"/>
    <w:rsid w:val="003D619D"/>
    <w:rsid w:val="003E1048"/>
    <w:rsid w:val="003E14A2"/>
    <w:rsid w:val="003E3039"/>
    <w:rsid w:val="003E30DA"/>
    <w:rsid w:val="003E33EE"/>
    <w:rsid w:val="003E4D04"/>
    <w:rsid w:val="003E67CE"/>
    <w:rsid w:val="003F044F"/>
    <w:rsid w:val="003F132B"/>
    <w:rsid w:val="003F65BC"/>
    <w:rsid w:val="00402199"/>
    <w:rsid w:val="004037C3"/>
    <w:rsid w:val="00412076"/>
    <w:rsid w:val="00420C65"/>
    <w:rsid w:val="004248CD"/>
    <w:rsid w:val="00427207"/>
    <w:rsid w:val="004277C2"/>
    <w:rsid w:val="00431561"/>
    <w:rsid w:val="00431E6B"/>
    <w:rsid w:val="00435174"/>
    <w:rsid w:val="00440457"/>
    <w:rsid w:val="004445AD"/>
    <w:rsid w:val="004451AD"/>
    <w:rsid w:val="00447390"/>
    <w:rsid w:val="004576B9"/>
    <w:rsid w:val="004579C2"/>
    <w:rsid w:val="00467281"/>
    <w:rsid w:val="00471042"/>
    <w:rsid w:val="0047378C"/>
    <w:rsid w:val="004743E9"/>
    <w:rsid w:val="00474B2B"/>
    <w:rsid w:val="004757B6"/>
    <w:rsid w:val="00475A27"/>
    <w:rsid w:val="00475A3D"/>
    <w:rsid w:val="00476040"/>
    <w:rsid w:val="00481F9D"/>
    <w:rsid w:val="004824E4"/>
    <w:rsid w:val="00482F38"/>
    <w:rsid w:val="00485827"/>
    <w:rsid w:val="004858BC"/>
    <w:rsid w:val="00487339"/>
    <w:rsid w:val="004905D8"/>
    <w:rsid w:val="00491761"/>
    <w:rsid w:val="00491EDB"/>
    <w:rsid w:val="004A1072"/>
    <w:rsid w:val="004A1CEC"/>
    <w:rsid w:val="004A20C5"/>
    <w:rsid w:val="004A539D"/>
    <w:rsid w:val="004A696F"/>
    <w:rsid w:val="004A6EC8"/>
    <w:rsid w:val="004B604B"/>
    <w:rsid w:val="004C1AD9"/>
    <w:rsid w:val="004C50EB"/>
    <w:rsid w:val="004C5D6C"/>
    <w:rsid w:val="004E01E8"/>
    <w:rsid w:val="004E1D6A"/>
    <w:rsid w:val="004E1D93"/>
    <w:rsid w:val="004E1F7B"/>
    <w:rsid w:val="004E3039"/>
    <w:rsid w:val="004E4107"/>
    <w:rsid w:val="004E5DB3"/>
    <w:rsid w:val="004F07CD"/>
    <w:rsid w:val="004F788D"/>
    <w:rsid w:val="004F7A8F"/>
    <w:rsid w:val="004F7EB8"/>
    <w:rsid w:val="005112D2"/>
    <w:rsid w:val="00512648"/>
    <w:rsid w:val="00512753"/>
    <w:rsid w:val="00517DB6"/>
    <w:rsid w:val="0052513A"/>
    <w:rsid w:val="00526337"/>
    <w:rsid w:val="00527849"/>
    <w:rsid w:val="005319C3"/>
    <w:rsid w:val="00532B92"/>
    <w:rsid w:val="00534A60"/>
    <w:rsid w:val="0053656F"/>
    <w:rsid w:val="00542736"/>
    <w:rsid w:val="00544FB1"/>
    <w:rsid w:val="00545279"/>
    <w:rsid w:val="0054581C"/>
    <w:rsid w:val="0054619D"/>
    <w:rsid w:val="00546E1C"/>
    <w:rsid w:val="00551C5A"/>
    <w:rsid w:val="00554068"/>
    <w:rsid w:val="005540E0"/>
    <w:rsid w:val="005546B3"/>
    <w:rsid w:val="00555E94"/>
    <w:rsid w:val="00556604"/>
    <w:rsid w:val="00562F33"/>
    <w:rsid w:val="00564824"/>
    <w:rsid w:val="0056482F"/>
    <w:rsid w:val="00565264"/>
    <w:rsid w:val="00565CD1"/>
    <w:rsid w:val="00566BF3"/>
    <w:rsid w:val="00566CFA"/>
    <w:rsid w:val="0056749A"/>
    <w:rsid w:val="00567E90"/>
    <w:rsid w:val="00570BC5"/>
    <w:rsid w:val="005719AF"/>
    <w:rsid w:val="005753E1"/>
    <w:rsid w:val="00577F6D"/>
    <w:rsid w:val="0058437B"/>
    <w:rsid w:val="00585458"/>
    <w:rsid w:val="005911DD"/>
    <w:rsid w:val="005916E9"/>
    <w:rsid w:val="0059426E"/>
    <w:rsid w:val="00594DDB"/>
    <w:rsid w:val="00594E1B"/>
    <w:rsid w:val="005A04F1"/>
    <w:rsid w:val="005A06B9"/>
    <w:rsid w:val="005A1958"/>
    <w:rsid w:val="005A773D"/>
    <w:rsid w:val="005B2352"/>
    <w:rsid w:val="005B3BA6"/>
    <w:rsid w:val="005B6B25"/>
    <w:rsid w:val="005C0DF6"/>
    <w:rsid w:val="005C50B4"/>
    <w:rsid w:val="005D0EE7"/>
    <w:rsid w:val="005D2E4D"/>
    <w:rsid w:val="005E1312"/>
    <w:rsid w:val="005E13E4"/>
    <w:rsid w:val="005E16CF"/>
    <w:rsid w:val="005E342A"/>
    <w:rsid w:val="005E376E"/>
    <w:rsid w:val="005E490A"/>
    <w:rsid w:val="005E4F1B"/>
    <w:rsid w:val="005E7331"/>
    <w:rsid w:val="005E7C91"/>
    <w:rsid w:val="005F0BCF"/>
    <w:rsid w:val="005F2A10"/>
    <w:rsid w:val="005F2DD0"/>
    <w:rsid w:val="005F2FDA"/>
    <w:rsid w:val="005F3FD9"/>
    <w:rsid w:val="005F62F4"/>
    <w:rsid w:val="006049B1"/>
    <w:rsid w:val="006078B2"/>
    <w:rsid w:val="00610CEB"/>
    <w:rsid w:val="00612094"/>
    <w:rsid w:val="0061291D"/>
    <w:rsid w:val="00612E0F"/>
    <w:rsid w:val="00621D8D"/>
    <w:rsid w:val="0063397A"/>
    <w:rsid w:val="00640400"/>
    <w:rsid w:val="0064386D"/>
    <w:rsid w:val="006506A8"/>
    <w:rsid w:val="00650807"/>
    <w:rsid w:val="00655EC0"/>
    <w:rsid w:val="00657554"/>
    <w:rsid w:val="006605E9"/>
    <w:rsid w:val="00661430"/>
    <w:rsid w:val="006619C5"/>
    <w:rsid w:val="0067158B"/>
    <w:rsid w:val="00671A04"/>
    <w:rsid w:val="00671CDE"/>
    <w:rsid w:val="00671D85"/>
    <w:rsid w:val="00677AF5"/>
    <w:rsid w:val="00677F9F"/>
    <w:rsid w:val="0068163D"/>
    <w:rsid w:val="00685230"/>
    <w:rsid w:val="00685B60"/>
    <w:rsid w:val="00692BD2"/>
    <w:rsid w:val="00693779"/>
    <w:rsid w:val="006957F2"/>
    <w:rsid w:val="006A1223"/>
    <w:rsid w:val="006B3E8C"/>
    <w:rsid w:val="006B79D1"/>
    <w:rsid w:val="006C0D43"/>
    <w:rsid w:val="006C2033"/>
    <w:rsid w:val="006C3DD8"/>
    <w:rsid w:val="006C79AA"/>
    <w:rsid w:val="006D14DA"/>
    <w:rsid w:val="006D33B4"/>
    <w:rsid w:val="006D56B9"/>
    <w:rsid w:val="006E11BA"/>
    <w:rsid w:val="006E207D"/>
    <w:rsid w:val="006E231E"/>
    <w:rsid w:val="006E76EF"/>
    <w:rsid w:val="006F0803"/>
    <w:rsid w:val="006F1111"/>
    <w:rsid w:val="006F2CB0"/>
    <w:rsid w:val="006F41C4"/>
    <w:rsid w:val="006F429E"/>
    <w:rsid w:val="006F5143"/>
    <w:rsid w:val="006F5300"/>
    <w:rsid w:val="006F6ABB"/>
    <w:rsid w:val="00702FFD"/>
    <w:rsid w:val="00710300"/>
    <w:rsid w:val="007106CA"/>
    <w:rsid w:val="007109D1"/>
    <w:rsid w:val="00711169"/>
    <w:rsid w:val="00712711"/>
    <w:rsid w:val="007175F5"/>
    <w:rsid w:val="0072247E"/>
    <w:rsid w:val="00727C9E"/>
    <w:rsid w:val="007308B4"/>
    <w:rsid w:val="00736029"/>
    <w:rsid w:val="00737982"/>
    <w:rsid w:val="00740273"/>
    <w:rsid w:val="00740FB8"/>
    <w:rsid w:val="00742718"/>
    <w:rsid w:val="00745D97"/>
    <w:rsid w:val="007466EE"/>
    <w:rsid w:val="00747D8F"/>
    <w:rsid w:val="0075246D"/>
    <w:rsid w:val="0075696A"/>
    <w:rsid w:val="00757C11"/>
    <w:rsid w:val="007621BC"/>
    <w:rsid w:val="0076227C"/>
    <w:rsid w:val="00762D51"/>
    <w:rsid w:val="007634EA"/>
    <w:rsid w:val="00763AEF"/>
    <w:rsid w:val="007669F2"/>
    <w:rsid w:val="00771BDE"/>
    <w:rsid w:val="0077546A"/>
    <w:rsid w:val="00776AF8"/>
    <w:rsid w:val="00777FEA"/>
    <w:rsid w:val="00782FA1"/>
    <w:rsid w:val="00782FC2"/>
    <w:rsid w:val="00785410"/>
    <w:rsid w:val="00793FEF"/>
    <w:rsid w:val="007A08F3"/>
    <w:rsid w:val="007A1546"/>
    <w:rsid w:val="007A49B8"/>
    <w:rsid w:val="007A75C6"/>
    <w:rsid w:val="007A7A6D"/>
    <w:rsid w:val="007B018C"/>
    <w:rsid w:val="007B272D"/>
    <w:rsid w:val="007B3895"/>
    <w:rsid w:val="007B48B8"/>
    <w:rsid w:val="007C0340"/>
    <w:rsid w:val="007C0895"/>
    <w:rsid w:val="007C17CC"/>
    <w:rsid w:val="007D1311"/>
    <w:rsid w:val="007D4253"/>
    <w:rsid w:val="007D4C82"/>
    <w:rsid w:val="007D7E41"/>
    <w:rsid w:val="007E007B"/>
    <w:rsid w:val="007E54FA"/>
    <w:rsid w:val="007E5AB6"/>
    <w:rsid w:val="007E759F"/>
    <w:rsid w:val="007F1E0C"/>
    <w:rsid w:val="007F2D64"/>
    <w:rsid w:val="007F531B"/>
    <w:rsid w:val="0080212B"/>
    <w:rsid w:val="00802B4E"/>
    <w:rsid w:val="00807207"/>
    <w:rsid w:val="00812959"/>
    <w:rsid w:val="00813B22"/>
    <w:rsid w:val="00815602"/>
    <w:rsid w:val="00815FF6"/>
    <w:rsid w:val="0082106D"/>
    <w:rsid w:val="008214A4"/>
    <w:rsid w:val="00821C6B"/>
    <w:rsid w:val="00821DF5"/>
    <w:rsid w:val="00823F25"/>
    <w:rsid w:val="00826EFA"/>
    <w:rsid w:val="0082710C"/>
    <w:rsid w:val="00827187"/>
    <w:rsid w:val="008279A0"/>
    <w:rsid w:val="0083118A"/>
    <w:rsid w:val="008332CE"/>
    <w:rsid w:val="008333DD"/>
    <w:rsid w:val="00833794"/>
    <w:rsid w:val="00835EAE"/>
    <w:rsid w:val="00835F3E"/>
    <w:rsid w:val="00836E77"/>
    <w:rsid w:val="0083730F"/>
    <w:rsid w:val="008416A1"/>
    <w:rsid w:val="00841A16"/>
    <w:rsid w:val="00841B79"/>
    <w:rsid w:val="0084347B"/>
    <w:rsid w:val="008441B4"/>
    <w:rsid w:val="008446AC"/>
    <w:rsid w:val="00844DA6"/>
    <w:rsid w:val="008456A8"/>
    <w:rsid w:val="008508B2"/>
    <w:rsid w:val="00854AEA"/>
    <w:rsid w:val="0085676B"/>
    <w:rsid w:val="00862F1E"/>
    <w:rsid w:val="00864B5B"/>
    <w:rsid w:val="00865D73"/>
    <w:rsid w:val="0086751F"/>
    <w:rsid w:val="00872409"/>
    <w:rsid w:val="00873CE8"/>
    <w:rsid w:val="00890511"/>
    <w:rsid w:val="00892ADC"/>
    <w:rsid w:val="00894280"/>
    <w:rsid w:val="008969B6"/>
    <w:rsid w:val="00896C7F"/>
    <w:rsid w:val="008A171C"/>
    <w:rsid w:val="008A18C6"/>
    <w:rsid w:val="008A2458"/>
    <w:rsid w:val="008A32B0"/>
    <w:rsid w:val="008A381A"/>
    <w:rsid w:val="008A3D51"/>
    <w:rsid w:val="008A6A31"/>
    <w:rsid w:val="008B0543"/>
    <w:rsid w:val="008B062B"/>
    <w:rsid w:val="008B06F1"/>
    <w:rsid w:val="008B1EC0"/>
    <w:rsid w:val="008B3868"/>
    <w:rsid w:val="008B4EF2"/>
    <w:rsid w:val="008C34F8"/>
    <w:rsid w:val="008D08BE"/>
    <w:rsid w:val="008D1ECD"/>
    <w:rsid w:val="008D1F15"/>
    <w:rsid w:val="008D1F33"/>
    <w:rsid w:val="008D2E58"/>
    <w:rsid w:val="008D4D32"/>
    <w:rsid w:val="008D54E8"/>
    <w:rsid w:val="008E36B9"/>
    <w:rsid w:val="008E4F2E"/>
    <w:rsid w:val="008E557E"/>
    <w:rsid w:val="008E5A1F"/>
    <w:rsid w:val="008E662E"/>
    <w:rsid w:val="008E790E"/>
    <w:rsid w:val="008F232A"/>
    <w:rsid w:val="008F292A"/>
    <w:rsid w:val="008F4BE8"/>
    <w:rsid w:val="008F581D"/>
    <w:rsid w:val="008F61AC"/>
    <w:rsid w:val="008F78A7"/>
    <w:rsid w:val="00903507"/>
    <w:rsid w:val="009038F6"/>
    <w:rsid w:val="00913484"/>
    <w:rsid w:val="00920E7F"/>
    <w:rsid w:val="0092222E"/>
    <w:rsid w:val="009222E6"/>
    <w:rsid w:val="00922914"/>
    <w:rsid w:val="00924560"/>
    <w:rsid w:val="0092720D"/>
    <w:rsid w:val="009275A7"/>
    <w:rsid w:val="00937883"/>
    <w:rsid w:val="00941445"/>
    <w:rsid w:val="00941476"/>
    <w:rsid w:val="00950FEC"/>
    <w:rsid w:val="00951C8E"/>
    <w:rsid w:val="00951D02"/>
    <w:rsid w:val="009728BC"/>
    <w:rsid w:val="00972C1D"/>
    <w:rsid w:val="009732DD"/>
    <w:rsid w:val="00983398"/>
    <w:rsid w:val="00983984"/>
    <w:rsid w:val="009845FA"/>
    <w:rsid w:val="00984FCF"/>
    <w:rsid w:val="0098510C"/>
    <w:rsid w:val="009851F2"/>
    <w:rsid w:val="00991FF2"/>
    <w:rsid w:val="00992606"/>
    <w:rsid w:val="009928DB"/>
    <w:rsid w:val="00993AE4"/>
    <w:rsid w:val="009A30B1"/>
    <w:rsid w:val="009A3FFF"/>
    <w:rsid w:val="009A4BFD"/>
    <w:rsid w:val="009B15B9"/>
    <w:rsid w:val="009B4B9C"/>
    <w:rsid w:val="009B6FE0"/>
    <w:rsid w:val="009C502D"/>
    <w:rsid w:val="009C7B05"/>
    <w:rsid w:val="009D0A86"/>
    <w:rsid w:val="009D5AA5"/>
    <w:rsid w:val="009E0009"/>
    <w:rsid w:val="009E1F4F"/>
    <w:rsid w:val="009E23C2"/>
    <w:rsid w:val="009E5A3F"/>
    <w:rsid w:val="009E642C"/>
    <w:rsid w:val="009E718A"/>
    <w:rsid w:val="009F0538"/>
    <w:rsid w:val="00A0046C"/>
    <w:rsid w:val="00A03AB8"/>
    <w:rsid w:val="00A04547"/>
    <w:rsid w:val="00A1014F"/>
    <w:rsid w:val="00A10DCE"/>
    <w:rsid w:val="00A11B64"/>
    <w:rsid w:val="00A26AD3"/>
    <w:rsid w:val="00A30A8D"/>
    <w:rsid w:val="00A34890"/>
    <w:rsid w:val="00A348BB"/>
    <w:rsid w:val="00A354ED"/>
    <w:rsid w:val="00A378E8"/>
    <w:rsid w:val="00A37963"/>
    <w:rsid w:val="00A4215E"/>
    <w:rsid w:val="00A451CD"/>
    <w:rsid w:val="00A470D6"/>
    <w:rsid w:val="00A518E2"/>
    <w:rsid w:val="00A54623"/>
    <w:rsid w:val="00A60BCC"/>
    <w:rsid w:val="00A62B06"/>
    <w:rsid w:val="00A67486"/>
    <w:rsid w:val="00A6793D"/>
    <w:rsid w:val="00A72267"/>
    <w:rsid w:val="00A72522"/>
    <w:rsid w:val="00A771F0"/>
    <w:rsid w:val="00A8098D"/>
    <w:rsid w:val="00A81E7E"/>
    <w:rsid w:val="00A81EEB"/>
    <w:rsid w:val="00A84E32"/>
    <w:rsid w:val="00A903AC"/>
    <w:rsid w:val="00A91F32"/>
    <w:rsid w:val="00A92956"/>
    <w:rsid w:val="00A9315E"/>
    <w:rsid w:val="00A935D8"/>
    <w:rsid w:val="00A942F8"/>
    <w:rsid w:val="00A950C5"/>
    <w:rsid w:val="00AA19CE"/>
    <w:rsid w:val="00AA271A"/>
    <w:rsid w:val="00AA583D"/>
    <w:rsid w:val="00AA729A"/>
    <w:rsid w:val="00AB0C48"/>
    <w:rsid w:val="00AB12A1"/>
    <w:rsid w:val="00AB245C"/>
    <w:rsid w:val="00AB3295"/>
    <w:rsid w:val="00AB6352"/>
    <w:rsid w:val="00AC2C32"/>
    <w:rsid w:val="00AC36C8"/>
    <w:rsid w:val="00AC5A74"/>
    <w:rsid w:val="00AC6F78"/>
    <w:rsid w:val="00AD048A"/>
    <w:rsid w:val="00AD560B"/>
    <w:rsid w:val="00AD62A0"/>
    <w:rsid w:val="00AD7103"/>
    <w:rsid w:val="00AD7F33"/>
    <w:rsid w:val="00AE17EB"/>
    <w:rsid w:val="00AE2FC9"/>
    <w:rsid w:val="00AF026E"/>
    <w:rsid w:val="00AF402D"/>
    <w:rsid w:val="00B2180F"/>
    <w:rsid w:val="00B22F5D"/>
    <w:rsid w:val="00B23D6C"/>
    <w:rsid w:val="00B24EA6"/>
    <w:rsid w:val="00B26ECA"/>
    <w:rsid w:val="00B27E9E"/>
    <w:rsid w:val="00B34C3A"/>
    <w:rsid w:val="00B37C24"/>
    <w:rsid w:val="00B46F6F"/>
    <w:rsid w:val="00B500EC"/>
    <w:rsid w:val="00B52A2A"/>
    <w:rsid w:val="00B533C3"/>
    <w:rsid w:val="00B61741"/>
    <w:rsid w:val="00B6229D"/>
    <w:rsid w:val="00B62529"/>
    <w:rsid w:val="00B65BCA"/>
    <w:rsid w:val="00B66D8A"/>
    <w:rsid w:val="00B67EA3"/>
    <w:rsid w:val="00B706E8"/>
    <w:rsid w:val="00B70B43"/>
    <w:rsid w:val="00B71B35"/>
    <w:rsid w:val="00B72301"/>
    <w:rsid w:val="00B815D3"/>
    <w:rsid w:val="00B8241F"/>
    <w:rsid w:val="00B82B14"/>
    <w:rsid w:val="00B838C4"/>
    <w:rsid w:val="00B84D58"/>
    <w:rsid w:val="00B87D69"/>
    <w:rsid w:val="00B9006C"/>
    <w:rsid w:val="00B93559"/>
    <w:rsid w:val="00B93893"/>
    <w:rsid w:val="00B93C5E"/>
    <w:rsid w:val="00B96201"/>
    <w:rsid w:val="00BA0CC5"/>
    <w:rsid w:val="00BA1EAC"/>
    <w:rsid w:val="00BA3655"/>
    <w:rsid w:val="00BA4908"/>
    <w:rsid w:val="00BA4EC6"/>
    <w:rsid w:val="00BA6CB4"/>
    <w:rsid w:val="00BB53AE"/>
    <w:rsid w:val="00BB6491"/>
    <w:rsid w:val="00BB6626"/>
    <w:rsid w:val="00BC0936"/>
    <w:rsid w:val="00BC0D5F"/>
    <w:rsid w:val="00BC12F4"/>
    <w:rsid w:val="00BC32B3"/>
    <w:rsid w:val="00BD2816"/>
    <w:rsid w:val="00BD29B2"/>
    <w:rsid w:val="00BD6827"/>
    <w:rsid w:val="00BE0501"/>
    <w:rsid w:val="00BE0808"/>
    <w:rsid w:val="00BE19E6"/>
    <w:rsid w:val="00BE5158"/>
    <w:rsid w:val="00BF1A10"/>
    <w:rsid w:val="00BF2261"/>
    <w:rsid w:val="00BF5380"/>
    <w:rsid w:val="00C016BD"/>
    <w:rsid w:val="00C03C63"/>
    <w:rsid w:val="00C05252"/>
    <w:rsid w:val="00C0662E"/>
    <w:rsid w:val="00C132F5"/>
    <w:rsid w:val="00C171B8"/>
    <w:rsid w:val="00C20169"/>
    <w:rsid w:val="00C22405"/>
    <w:rsid w:val="00C22EDE"/>
    <w:rsid w:val="00C2479C"/>
    <w:rsid w:val="00C3034C"/>
    <w:rsid w:val="00C367C8"/>
    <w:rsid w:val="00C452D0"/>
    <w:rsid w:val="00C474B9"/>
    <w:rsid w:val="00C50DA2"/>
    <w:rsid w:val="00C600D6"/>
    <w:rsid w:val="00C61BDF"/>
    <w:rsid w:val="00C64372"/>
    <w:rsid w:val="00C650AC"/>
    <w:rsid w:val="00C6522C"/>
    <w:rsid w:val="00C70781"/>
    <w:rsid w:val="00C74FA2"/>
    <w:rsid w:val="00C7680F"/>
    <w:rsid w:val="00C77F56"/>
    <w:rsid w:val="00C80247"/>
    <w:rsid w:val="00C83B9A"/>
    <w:rsid w:val="00C86FAE"/>
    <w:rsid w:val="00C90F0E"/>
    <w:rsid w:val="00C91FFD"/>
    <w:rsid w:val="00C9234B"/>
    <w:rsid w:val="00C94617"/>
    <w:rsid w:val="00C94D85"/>
    <w:rsid w:val="00C94F27"/>
    <w:rsid w:val="00C9533B"/>
    <w:rsid w:val="00CA6CCC"/>
    <w:rsid w:val="00CA71CA"/>
    <w:rsid w:val="00CA7C82"/>
    <w:rsid w:val="00CA7FBC"/>
    <w:rsid w:val="00CB1D0A"/>
    <w:rsid w:val="00CB4EEB"/>
    <w:rsid w:val="00CC3A51"/>
    <w:rsid w:val="00CC7482"/>
    <w:rsid w:val="00CD4632"/>
    <w:rsid w:val="00CD6CB9"/>
    <w:rsid w:val="00CD7FC0"/>
    <w:rsid w:val="00CD7FDA"/>
    <w:rsid w:val="00CE5450"/>
    <w:rsid w:val="00CE5FE2"/>
    <w:rsid w:val="00CE733B"/>
    <w:rsid w:val="00CF4398"/>
    <w:rsid w:val="00D01071"/>
    <w:rsid w:val="00D0260D"/>
    <w:rsid w:val="00D03841"/>
    <w:rsid w:val="00D06AF7"/>
    <w:rsid w:val="00D10177"/>
    <w:rsid w:val="00D106A5"/>
    <w:rsid w:val="00D12A2C"/>
    <w:rsid w:val="00D13208"/>
    <w:rsid w:val="00D15B5F"/>
    <w:rsid w:val="00D21519"/>
    <w:rsid w:val="00D2239D"/>
    <w:rsid w:val="00D23D21"/>
    <w:rsid w:val="00D256E8"/>
    <w:rsid w:val="00D27645"/>
    <w:rsid w:val="00D318B2"/>
    <w:rsid w:val="00D32711"/>
    <w:rsid w:val="00D34C1B"/>
    <w:rsid w:val="00D34F46"/>
    <w:rsid w:val="00D3630C"/>
    <w:rsid w:val="00D375E2"/>
    <w:rsid w:val="00D418F6"/>
    <w:rsid w:val="00D4235D"/>
    <w:rsid w:val="00D45D59"/>
    <w:rsid w:val="00D5125D"/>
    <w:rsid w:val="00D54AD5"/>
    <w:rsid w:val="00D61293"/>
    <w:rsid w:val="00D62EF5"/>
    <w:rsid w:val="00D63E8F"/>
    <w:rsid w:val="00D662E1"/>
    <w:rsid w:val="00D675C1"/>
    <w:rsid w:val="00D71593"/>
    <w:rsid w:val="00D71A13"/>
    <w:rsid w:val="00D76843"/>
    <w:rsid w:val="00D77570"/>
    <w:rsid w:val="00D80977"/>
    <w:rsid w:val="00D83E37"/>
    <w:rsid w:val="00D85202"/>
    <w:rsid w:val="00D854FF"/>
    <w:rsid w:val="00D87904"/>
    <w:rsid w:val="00D9129F"/>
    <w:rsid w:val="00D9218C"/>
    <w:rsid w:val="00D96DCF"/>
    <w:rsid w:val="00DA17A4"/>
    <w:rsid w:val="00DA4E0C"/>
    <w:rsid w:val="00DB19C5"/>
    <w:rsid w:val="00DB268A"/>
    <w:rsid w:val="00DB2777"/>
    <w:rsid w:val="00DB4D44"/>
    <w:rsid w:val="00DB780D"/>
    <w:rsid w:val="00DC19C6"/>
    <w:rsid w:val="00DC1D7F"/>
    <w:rsid w:val="00DC2652"/>
    <w:rsid w:val="00DC434E"/>
    <w:rsid w:val="00DC4E4E"/>
    <w:rsid w:val="00DD0843"/>
    <w:rsid w:val="00DD33B8"/>
    <w:rsid w:val="00DE0E39"/>
    <w:rsid w:val="00DE1353"/>
    <w:rsid w:val="00DE16D8"/>
    <w:rsid w:val="00DF04E0"/>
    <w:rsid w:val="00E01167"/>
    <w:rsid w:val="00E020A4"/>
    <w:rsid w:val="00E02BF7"/>
    <w:rsid w:val="00E04BE0"/>
    <w:rsid w:val="00E077FD"/>
    <w:rsid w:val="00E110D3"/>
    <w:rsid w:val="00E12C47"/>
    <w:rsid w:val="00E17126"/>
    <w:rsid w:val="00E176D9"/>
    <w:rsid w:val="00E21BC7"/>
    <w:rsid w:val="00E225AC"/>
    <w:rsid w:val="00E302EF"/>
    <w:rsid w:val="00E44293"/>
    <w:rsid w:val="00E45D35"/>
    <w:rsid w:val="00E4756C"/>
    <w:rsid w:val="00E47F3C"/>
    <w:rsid w:val="00E51E8E"/>
    <w:rsid w:val="00E525F5"/>
    <w:rsid w:val="00E7046C"/>
    <w:rsid w:val="00E73884"/>
    <w:rsid w:val="00E7434F"/>
    <w:rsid w:val="00E80DB7"/>
    <w:rsid w:val="00E84098"/>
    <w:rsid w:val="00E9205F"/>
    <w:rsid w:val="00E929F3"/>
    <w:rsid w:val="00E9363B"/>
    <w:rsid w:val="00E95866"/>
    <w:rsid w:val="00E97E25"/>
    <w:rsid w:val="00EA1DAF"/>
    <w:rsid w:val="00EA2C35"/>
    <w:rsid w:val="00EB7B9A"/>
    <w:rsid w:val="00EC1240"/>
    <w:rsid w:val="00EC36CE"/>
    <w:rsid w:val="00EC3A8C"/>
    <w:rsid w:val="00EC3E9E"/>
    <w:rsid w:val="00EC4814"/>
    <w:rsid w:val="00EC67A6"/>
    <w:rsid w:val="00ED5D34"/>
    <w:rsid w:val="00ED68E8"/>
    <w:rsid w:val="00ED74C9"/>
    <w:rsid w:val="00EF4014"/>
    <w:rsid w:val="00EF5BBF"/>
    <w:rsid w:val="00EF5E27"/>
    <w:rsid w:val="00EF6ED5"/>
    <w:rsid w:val="00F01578"/>
    <w:rsid w:val="00F046B9"/>
    <w:rsid w:val="00F06C82"/>
    <w:rsid w:val="00F13A8A"/>
    <w:rsid w:val="00F20A34"/>
    <w:rsid w:val="00F20E8A"/>
    <w:rsid w:val="00F246BC"/>
    <w:rsid w:val="00F36072"/>
    <w:rsid w:val="00F360D5"/>
    <w:rsid w:val="00F41701"/>
    <w:rsid w:val="00F43C7E"/>
    <w:rsid w:val="00F45FB5"/>
    <w:rsid w:val="00F474B2"/>
    <w:rsid w:val="00F53916"/>
    <w:rsid w:val="00F543A8"/>
    <w:rsid w:val="00F572B5"/>
    <w:rsid w:val="00F607E8"/>
    <w:rsid w:val="00F60AC8"/>
    <w:rsid w:val="00F60BD9"/>
    <w:rsid w:val="00F63108"/>
    <w:rsid w:val="00F6496F"/>
    <w:rsid w:val="00F7380E"/>
    <w:rsid w:val="00F83CFA"/>
    <w:rsid w:val="00F859C5"/>
    <w:rsid w:val="00F86BDB"/>
    <w:rsid w:val="00F87746"/>
    <w:rsid w:val="00F90017"/>
    <w:rsid w:val="00F93190"/>
    <w:rsid w:val="00F965F8"/>
    <w:rsid w:val="00F97EE9"/>
    <w:rsid w:val="00FA1ADD"/>
    <w:rsid w:val="00FA1D8B"/>
    <w:rsid w:val="00FA2A37"/>
    <w:rsid w:val="00FA6AE4"/>
    <w:rsid w:val="00FB0AB8"/>
    <w:rsid w:val="00FB0DCB"/>
    <w:rsid w:val="00FB217D"/>
    <w:rsid w:val="00FB3E97"/>
    <w:rsid w:val="00FB40E6"/>
    <w:rsid w:val="00FC36FF"/>
    <w:rsid w:val="00FD034B"/>
    <w:rsid w:val="00FD0585"/>
    <w:rsid w:val="00FD49CC"/>
    <w:rsid w:val="00FD7A91"/>
    <w:rsid w:val="00FE00A1"/>
    <w:rsid w:val="00FE05B5"/>
    <w:rsid w:val="00FE1F62"/>
    <w:rsid w:val="00FE6B04"/>
    <w:rsid w:val="00FE7560"/>
    <w:rsid w:val="00FE7C65"/>
    <w:rsid w:val="00FF0791"/>
    <w:rsid w:val="00FF4512"/>
    <w:rsid w:val="00FF6975"/>
    <w:rsid w:val="00FF70DE"/>
    <w:rsid w:val="03BBCC8C"/>
    <w:rsid w:val="0403E3E5"/>
    <w:rsid w:val="04E79394"/>
    <w:rsid w:val="05A035E9"/>
    <w:rsid w:val="05CC05F2"/>
    <w:rsid w:val="061C718C"/>
    <w:rsid w:val="070DFF5C"/>
    <w:rsid w:val="07A9DBFA"/>
    <w:rsid w:val="090C6FD7"/>
    <w:rsid w:val="0AA9F50B"/>
    <w:rsid w:val="0AF85075"/>
    <w:rsid w:val="0D244454"/>
    <w:rsid w:val="0D544498"/>
    <w:rsid w:val="0D63389E"/>
    <w:rsid w:val="0E99F5A3"/>
    <w:rsid w:val="0EDA8E4C"/>
    <w:rsid w:val="10B0B178"/>
    <w:rsid w:val="112710FB"/>
    <w:rsid w:val="117A5599"/>
    <w:rsid w:val="120B303F"/>
    <w:rsid w:val="13B2D9A5"/>
    <w:rsid w:val="154E3B56"/>
    <w:rsid w:val="15A74C6B"/>
    <w:rsid w:val="15EE72C7"/>
    <w:rsid w:val="17CAB48A"/>
    <w:rsid w:val="1A13366C"/>
    <w:rsid w:val="1B3E14DA"/>
    <w:rsid w:val="1BA132AD"/>
    <w:rsid w:val="1C8D352E"/>
    <w:rsid w:val="1CF07BFF"/>
    <w:rsid w:val="1DC9B04E"/>
    <w:rsid w:val="1ECE3337"/>
    <w:rsid w:val="209BA43E"/>
    <w:rsid w:val="21B944F3"/>
    <w:rsid w:val="233C15B1"/>
    <w:rsid w:val="24F0C132"/>
    <w:rsid w:val="25BB01A4"/>
    <w:rsid w:val="25FD0FFE"/>
    <w:rsid w:val="263911E6"/>
    <w:rsid w:val="277ADEB9"/>
    <w:rsid w:val="2845CD6B"/>
    <w:rsid w:val="28E4C5B9"/>
    <w:rsid w:val="2A390C80"/>
    <w:rsid w:val="2BA6E35C"/>
    <w:rsid w:val="2FF08484"/>
    <w:rsid w:val="30215615"/>
    <w:rsid w:val="3104378B"/>
    <w:rsid w:val="31EA5599"/>
    <w:rsid w:val="3277D054"/>
    <w:rsid w:val="32BC2883"/>
    <w:rsid w:val="339AD4C7"/>
    <w:rsid w:val="33AA1074"/>
    <w:rsid w:val="383F487C"/>
    <w:rsid w:val="38F3199C"/>
    <w:rsid w:val="3A4AD998"/>
    <w:rsid w:val="3D7270A7"/>
    <w:rsid w:val="3E7CF91A"/>
    <w:rsid w:val="3F7D26A5"/>
    <w:rsid w:val="3FAAB1AC"/>
    <w:rsid w:val="40352467"/>
    <w:rsid w:val="42E5E38B"/>
    <w:rsid w:val="42F52712"/>
    <w:rsid w:val="44977733"/>
    <w:rsid w:val="44E4A383"/>
    <w:rsid w:val="44FF9598"/>
    <w:rsid w:val="45137DFB"/>
    <w:rsid w:val="45A207EE"/>
    <w:rsid w:val="4667FAA8"/>
    <w:rsid w:val="4681461C"/>
    <w:rsid w:val="46D75555"/>
    <w:rsid w:val="47A09854"/>
    <w:rsid w:val="49ED22A2"/>
    <w:rsid w:val="4A9FFCD4"/>
    <w:rsid w:val="4AED341D"/>
    <w:rsid w:val="4C242E70"/>
    <w:rsid w:val="4CE9AA86"/>
    <w:rsid w:val="4DA4CD46"/>
    <w:rsid w:val="518B4E81"/>
    <w:rsid w:val="5337AEA8"/>
    <w:rsid w:val="540C1DFC"/>
    <w:rsid w:val="5537CF5A"/>
    <w:rsid w:val="57100B22"/>
    <w:rsid w:val="575B8EA0"/>
    <w:rsid w:val="59F86E80"/>
    <w:rsid w:val="5BF9FDF5"/>
    <w:rsid w:val="5C46C520"/>
    <w:rsid w:val="61056C2A"/>
    <w:rsid w:val="61E68202"/>
    <w:rsid w:val="630814F3"/>
    <w:rsid w:val="63293302"/>
    <w:rsid w:val="63E14095"/>
    <w:rsid w:val="6432892B"/>
    <w:rsid w:val="648C0692"/>
    <w:rsid w:val="64DB3654"/>
    <w:rsid w:val="656C80F8"/>
    <w:rsid w:val="656F760B"/>
    <w:rsid w:val="65C3DF87"/>
    <w:rsid w:val="6859C17B"/>
    <w:rsid w:val="687CAB00"/>
    <w:rsid w:val="6A07CFDD"/>
    <w:rsid w:val="6A0D9866"/>
    <w:rsid w:val="6AD2CCCE"/>
    <w:rsid w:val="6B17DE85"/>
    <w:rsid w:val="6CB99733"/>
    <w:rsid w:val="6D3B10D1"/>
    <w:rsid w:val="6ED24D16"/>
    <w:rsid w:val="6F13829C"/>
    <w:rsid w:val="6F6DC775"/>
    <w:rsid w:val="731A713B"/>
    <w:rsid w:val="73C26519"/>
    <w:rsid w:val="7429604F"/>
    <w:rsid w:val="7449CD40"/>
    <w:rsid w:val="747FAA92"/>
    <w:rsid w:val="755A402E"/>
    <w:rsid w:val="757DC4F1"/>
    <w:rsid w:val="78248AA7"/>
    <w:rsid w:val="78DC114F"/>
    <w:rsid w:val="7A74A7A7"/>
    <w:rsid w:val="7B1E2E39"/>
    <w:rsid w:val="7B75E5AB"/>
    <w:rsid w:val="7C49409D"/>
    <w:rsid w:val="7F4D358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5583FDF-6CD0-4B38-9CB7-E0F67120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rsid w:val="00C2240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rsid w:val="00C2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rsid w:val="00C22405"/>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rsid w:val="00C22405"/>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rsid w:val="00C22405"/>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rsid w:val="00C22405"/>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rsid w:val="00C22405"/>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rsid w:val="00C22405"/>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rsid w:val="00C2240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iPriority w:val="99"/>
    <w:unhideWhenUsed/>
    <w:rsid w:val="007A75C6"/>
    <w:pPr>
      <w:tabs>
        <w:tab w:val="center" w:pos="4513"/>
        <w:tab w:val="right" w:pos="9026"/>
      </w:tabs>
    </w:pPr>
  </w:style>
  <w:style w:type="character" w:customStyle="1" w:styleId="FooterChar">
    <w:name w:val="Footer Char"/>
    <w:basedOn w:val="DefaultParagraphFont"/>
    <w:link w:val="Footer"/>
    <w:uiPriority w:val="99"/>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56482F"/>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37455A"/>
    <w:pPr>
      <w:spacing w:line="276" w:lineRule="auto"/>
      <w:ind w:left="720" w:firstLine="851"/>
      <w:contextualSpacing/>
      <w:jc w:val="both"/>
    </w:pPr>
    <w:rPr>
      <w:rFonts w:asciiTheme="minorHAnsi" w:eastAsiaTheme="minorHAnsi" w:hAnsiTheme="minorHAnsi" w:cstheme="minorBidi"/>
      <w:sz w:val="22"/>
      <w:szCs w:val="22"/>
      <w14:ligatures w14:val="standardContextual"/>
    </w:rPr>
  </w:style>
  <w:style w:type="character" w:styleId="CommentReference">
    <w:name w:val="annotation reference"/>
    <w:basedOn w:val="DefaultParagraphFont"/>
    <w:semiHidden/>
    <w:unhideWhenUsed/>
    <w:rsid w:val="006605E9"/>
    <w:rPr>
      <w:sz w:val="16"/>
      <w:szCs w:val="16"/>
    </w:rPr>
  </w:style>
  <w:style w:type="paragraph" w:styleId="CommentText">
    <w:name w:val="annotation text"/>
    <w:basedOn w:val="Normal"/>
    <w:link w:val="CommentTextChar"/>
    <w:unhideWhenUsed/>
    <w:rsid w:val="006605E9"/>
    <w:rPr>
      <w:sz w:val="20"/>
    </w:rPr>
  </w:style>
  <w:style w:type="character" w:customStyle="1" w:styleId="CommentTextChar">
    <w:name w:val="Comment Text Char"/>
    <w:basedOn w:val="DefaultParagraphFont"/>
    <w:link w:val="CommentText"/>
    <w:rsid w:val="006605E9"/>
    <w:rPr>
      <w:sz w:val="2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AD62A0"/>
    <w:rPr>
      <w:rFonts w:asciiTheme="minorHAnsi" w:eastAsiaTheme="minorHAnsi" w:hAnsiTheme="minorHAnsi" w:cstheme="minorBidi"/>
      <w:sz w:val="22"/>
      <w:szCs w:val="22"/>
      <w14:ligatures w14:val="standardContextual"/>
    </w:rPr>
  </w:style>
  <w:style w:type="paragraph" w:styleId="CommentSubject">
    <w:name w:val="annotation subject"/>
    <w:basedOn w:val="CommentText"/>
    <w:next w:val="CommentText"/>
    <w:link w:val="CommentSubjectChar"/>
    <w:semiHidden/>
    <w:unhideWhenUsed/>
    <w:rsid w:val="00BA0CC5"/>
    <w:rPr>
      <w:b/>
      <w:bCs/>
    </w:rPr>
  </w:style>
  <w:style w:type="character" w:customStyle="1" w:styleId="CommentSubjectChar">
    <w:name w:val="Comment Subject Char"/>
    <w:basedOn w:val="CommentTextChar"/>
    <w:link w:val="CommentSubject"/>
    <w:semiHidden/>
    <w:rsid w:val="00BA0CC5"/>
    <w:rPr>
      <w:b/>
      <w:bCs/>
      <w:sz w:val="20"/>
    </w:rPr>
  </w:style>
  <w:style w:type="paragraph" w:styleId="NormalWeb">
    <w:name w:val="Normal (Web)"/>
    <w:basedOn w:val="Normal"/>
    <w:uiPriority w:val="99"/>
    <w:unhideWhenUsed/>
    <w:rsid w:val="002A2220"/>
    <w:pPr>
      <w:spacing w:before="100" w:beforeAutospacing="1" w:after="100" w:afterAutospacing="1"/>
    </w:pPr>
    <w:rPr>
      <w:szCs w:val="24"/>
      <w:lang w:val="en-US"/>
    </w:rPr>
  </w:style>
  <w:style w:type="character" w:styleId="Strong">
    <w:name w:val="Strong"/>
    <w:basedOn w:val="DefaultParagraphFont"/>
    <w:uiPriority w:val="22"/>
    <w:qFormat/>
    <w:rsid w:val="002A2220"/>
    <w:rPr>
      <w:b/>
      <w:bCs/>
    </w:rPr>
  </w:style>
  <w:style w:type="character" w:styleId="Mention">
    <w:name w:val="Mention"/>
    <w:basedOn w:val="DefaultParagraphFont"/>
    <w:uiPriority w:val="99"/>
    <w:unhideWhenUsed/>
    <w:rsid w:val="005B6B25"/>
    <w:rPr>
      <w:color w:val="2B579A"/>
      <w:shd w:val="clear" w:color="auto" w:fill="E1DFDD"/>
    </w:rPr>
  </w:style>
  <w:style w:type="character" w:styleId="BookTitle">
    <w:name w:val="Book Title"/>
    <w:basedOn w:val="DefaultParagraphFont"/>
    <w:rsid w:val="00C22405"/>
    <w:rPr>
      <w:b/>
      <w:bCs/>
      <w:i/>
      <w:iCs/>
      <w:spacing w:val="5"/>
    </w:rPr>
  </w:style>
  <w:style w:type="paragraph" w:styleId="Caption">
    <w:name w:val="caption"/>
    <w:basedOn w:val="Normal"/>
    <w:next w:val="Normal"/>
    <w:semiHidden/>
    <w:unhideWhenUsed/>
    <w:rsid w:val="00C22405"/>
    <w:pPr>
      <w:spacing w:after="200"/>
    </w:pPr>
    <w:rPr>
      <w:i/>
      <w:iCs/>
      <w:color w:val="44546A" w:themeColor="text2"/>
      <w:sz w:val="18"/>
      <w:szCs w:val="18"/>
    </w:rPr>
  </w:style>
  <w:style w:type="character" w:styleId="Emphasis">
    <w:name w:val="Emphasis"/>
    <w:basedOn w:val="DefaultParagraphFont"/>
    <w:rsid w:val="00C22405"/>
    <w:rPr>
      <w:i/>
      <w:iCs/>
    </w:rPr>
  </w:style>
  <w:style w:type="character" w:customStyle="1" w:styleId="Heading1Char">
    <w:name w:val="Heading 1 Char"/>
    <w:basedOn w:val="DefaultParagraphFont"/>
    <w:link w:val="Heading1"/>
    <w:rsid w:val="00C2240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C2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C22405"/>
    <w:rPr>
      <w:rFonts w:asciiTheme="majorHAnsi" w:eastAsiaTheme="majorEastAsia" w:hAnsiTheme="majorHAnsi" w:cstheme="majorBidi"/>
      <w:color w:val="1F3763" w:themeColor="accent1" w:themeShade="7F"/>
      <w:szCs w:val="24"/>
    </w:rPr>
  </w:style>
  <w:style w:type="character" w:customStyle="1" w:styleId="Heading4Char">
    <w:name w:val="Heading 4 Char"/>
    <w:basedOn w:val="DefaultParagraphFont"/>
    <w:link w:val="Heading4"/>
    <w:rsid w:val="00C22405"/>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2240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rsid w:val="00C22405"/>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semiHidden/>
    <w:rsid w:val="00C22405"/>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semiHidden/>
    <w:rsid w:val="00C2240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C22405"/>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rsid w:val="00C22405"/>
    <w:rPr>
      <w:i/>
      <w:iCs/>
      <w:color w:val="4472C4" w:themeColor="accent1"/>
    </w:rPr>
  </w:style>
  <w:style w:type="paragraph" w:styleId="IntenseQuote">
    <w:name w:val="Intense Quote"/>
    <w:basedOn w:val="Normal"/>
    <w:next w:val="Normal"/>
    <w:link w:val="IntenseQuoteChar"/>
    <w:rsid w:val="00C2240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rsid w:val="00C22405"/>
    <w:rPr>
      <w:i/>
      <w:iCs/>
      <w:color w:val="4472C4" w:themeColor="accent1"/>
    </w:rPr>
  </w:style>
  <w:style w:type="character" w:styleId="IntenseReference">
    <w:name w:val="Intense Reference"/>
    <w:basedOn w:val="DefaultParagraphFont"/>
    <w:rsid w:val="00C22405"/>
    <w:rPr>
      <w:b/>
      <w:bCs/>
      <w:smallCaps/>
      <w:color w:val="4472C4" w:themeColor="accent1"/>
      <w:spacing w:val="5"/>
    </w:rPr>
  </w:style>
  <w:style w:type="paragraph" w:styleId="NoSpacing">
    <w:name w:val="No Spacing"/>
    <w:rsid w:val="00C22405"/>
  </w:style>
  <w:style w:type="paragraph" w:styleId="Quote">
    <w:name w:val="Quote"/>
    <w:basedOn w:val="Normal"/>
    <w:next w:val="Normal"/>
    <w:link w:val="QuoteChar"/>
    <w:rsid w:val="00C224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rsid w:val="00C22405"/>
    <w:rPr>
      <w:i/>
      <w:iCs/>
      <w:color w:val="404040" w:themeColor="text1" w:themeTint="BF"/>
    </w:rPr>
  </w:style>
  <w:style w:type="paragraph" w:styleId="Subtitle">
    <w:name w:val="Subtitle"/>
    <w:basedOn w:val="Normal"/>
    <w:next w:val="Normal"/>
    <w:link w:val="SubtitleChar"/>
    <w:rsid w:val="00C2240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22405"/>
    <w:rPr>
      <w:rFonts w:asciiTheme="minorHAnsi" w:eastAsiaTheme="minorEastAsia" w:hAnsiTheme="minorHAnsi" w:cstheme="minorBidi"/>
      <w:color w:val="5A5A5A" w:themeColor="text1" w:themeTint="A5"/>
      <w:spacing w:val="15"/>
      <w:sz w:val="22"/>
      <w:szCs w:val="22"/>
    </w:rPr>
  </w:style>
  <w:style w:type="character" w:styleId="SubtleEmphasis">
    <w:name w:val="Subtle Emphasis"/>
    <w:basedOn w:val="DefaultParagraphFont"/>
    <w:rsid w:val="00C22405"/>
    <w:rPr>
      <w:i/>
      <w:iCs/>
      <w:color w:val="404040" w:themeColor="text1" w:themeTint="BF"/>
    </w:rPr>
  </w:style>
  <w:style w:type="character" w:styleId="SubtleReference">
    <w:name w:val="Subtle Reference"/>
    <w:basedOn w:val="DefaultParagraphFont"/>
    <w:rsid w:val="00C22405"/>
    <w:rPr>
      <w:smallCaps/>
      <w:color w:val="5A5A5A" w:themeColor="text1" w:themeTint="A5"/>
    </w:rPr>
  </w:style>
  <w:style w:type="paragraph" w:styleId="Title">
    <w:name w:val="Title"/>
    <w:basedOn w:val="Normal"/>
    <w:next w:val="Normal"/>
    <w:link w:val="TitleChar"/>
    <w:rsid w:val="00C2240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22405"/>
    <w:rPr>
      <w:rFonts w:asciiTheme="majorHAnsi" w:eastAsiaTheme="majorEastAsia" w:hAnsiTheme="majorHAnsi" w:cstheme="majorBidi"/>
      <w:spacing w:val="-10"/>
      <w:kern w:val="28"/>
      <w:sz w:val="56"/>
      <w:szCs w:val="56"/>
    </w:rPr>
  </w:style>
  <w:style w:type="paragraph" w:styleId="TOCHeading">
    <w:name w:val="TOC Heading"/>
    <w:basedOn w:val="Heading1"/>
    <w:next w:val="Normal"/>
    <w:semiHidden/>
    <w:unhideWhenUsed/>
    <w:rsid w:val="00C22405"/>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6" ma:contentTypeDescription="Create a new document." ma:contentTypeScope="" ma:versionID="f527bc51707e7f219932da2bd56749c8">
  <xsd:schema xmlns:xsd="http://www.w3.org/2001/XMLSchema" xmlns:xs="http://www.w3.org/2001/XMLSchema" xmlns:p="http://schemas.microsoft.com/office/2006/metadata/properties" xmlns:ns1="http://schemas.microsoft.com/sharepoint/v3" xmlns:ns2="46b9b4fb-b6e6-446e-9404-733249e8fcc0" xmlns:ns3="88d9771f-6eec-4d68-b181-52f24580f904" targetNamespace="http://schemas.microsoft.com/office/2006/metadata/properties" ma:root="true" ma:fieldsID="d97bc694fb47f59a1fc97affe7703a11" ns1:_="" ns2:_="" ns3:_="">
    <xsd:import namespace="http://schemas.microsoft.com/sharepoint/v3"/>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8d9771f-6eec-4d68-b181-52f24580f904" xsi:nil="true"/>
    <lcf76f155ced4ddcb4097134ff3c332f xmlns="46b9b4fb-b6e6-446e-9404-733249e8fcc0">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DE2E72-CBBC-47BF-AD16-1828E53B9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b9b4fb-b6e6-446e-9404-733249e8fcc0"/>
    <ds:schemaRef ds:uri="88d9771f-6eec-4d68-b181-52f24580f9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http://schemas.microsoft.com/sharepoint/v3"/>
    <ds:schemaRef ds:uri="88d9771f-6eec-4d68-b181-52f24580f904"/>
    <ds:schemaRef ds:uri="46b9b4fb-b6e6-446e-9404-733249e8fcc0"/>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b71ba194-bfcd-4d83-8444-8fe1644f1371}" enabled="1" method="Standard" siteId="{3e0b6cbd-4959-4d01-81bf-ce883ddabd96}"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4005</Words>
  <Characters>22829</Characters>
  <Application>Microsoft Office Word</Application>
  <DocSecurity>0</DocSecurity>
  <Lines>190</Lines>
  <Paragraphs>53</Paragraphs>
  <ScaleCrop>false</ScaleCrop>
  <Company/>
  <LinksUpToDate>false</LinksUpToDate>
  <CharactersWithSpaces>26781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Pociūtė</dc:creator>
  <cp:keywords/>
  <cp:lastModifiedBy>Loreta Pociūtė</cp:lastModifiedBy>
  <cp:revision>2</cp:revision>
  <dcterms:created xsi:type="dcterms:W3CDTF">2026-08-04T07:19:00Z</dcterms:created>
  <dcterms:modified xsi:type="dcterms:W3CDTF">2026-08-04T07:19:00Z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0x010100163FE2BF88288E4C9D74642F6FDA3288</vt:lpwstr>
  </property>
  <property fmtid="{D5CDD505-2E9C-101B-9397-08002B2CF9AE}" pid="3" name="ClassificationContentMarkingHeaderShapeIds">
    <vt:lpwstr>6a9fdac,55aa741b,678c971e</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2026-07-15T15:24:48Z</vt:lpwstr>
  </property>
  <property fmtid="{D5CDD505-2E9C-101B-9397-08002B2CF9AE}" pid="8" name="MSIP_Label_e8414cb7-6b2d-42c0-9ea4-54e8de1dadd8_Method">
    <vt:lpwstr>Privileged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16591b04-a56e-4f7f-b9b9-a785ff7a8db4</vt:lpwstr>
  </property>
  <property fmtid="{D5CDD505-2E9C-101B-9397-08002B2CF9AE}" pid="12" name="MSIP_Label_e8414cb7-6b2d-42c0-9ea4-54e8de1dadd8_ContentBits">
    <vt:lpwstr>1</vt:lpwstr>
  </property>
  <property fmtid="{D5CDD505-2E9C-101B-9397-08002B2CF9AE}" pid="13" name="MSIP_Label_e8414cb7-6b2d-42c0-9ea4-54e8de1dadd8_Tag">
    <vt:lpwstr>10, 0, 1, 1</vt:lpwstr>
  </property>
  <property fmtid="{D5CDD505-2E9C-101B-9397-08002B2CF9AE}" pid="14" name="MediaServiceImageTags">
    <vt:lpwstr/>
  </property>
</Properties>
</file>